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50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2552"/>
        <w:gridCol w:w="283"/>
        <w:gridCol w:w="4253"/>
        <w:gridCol w:w="144"/>
        <w:gridCol w:w="7"/>
      </w:tblGrid>
      <w:tr w:rsidR="00E50540" w:rsidRPr="002E68D1" w14:paraId="3F7746BB" w14:textId="77777777" w:rsidTr="00990C8D">
        <w:trPr>
          <w:gridAfter w:val="1"/>
          <w:wAfter w:w="7" w:type="dxa"/>
          <w:trHeight w:hRule="exact" w:val="694"/>
        </w:trPr>
        <w:tc>
          <w:tcPr>
            <w:tcW w:w="9500" w:type="dxa"/>
            <w:gridSpan w:val="5"/>
          </w:tcPr>
          <w:p w14:paraId="5A27AF27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5B4279" wp14:editId="32121F88">
                  <wp:extent cx="540000" cy="450000"/>
                  <wp:effectExtent l="0" t="0" r="0" b="0"/>
                  <wp:docPr id="1" name="1" descr="Auto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4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0540" w:rsidRPr="002E68D1" w14:paraId="4771A8FE" w14:textId="77777777" w:rsidTr="00990C8D">
        <w:trPr>
          <w:gridAfter w:val="1"/>
          <w:wAfter w:w="7" w:type="dxa"/>
          <w:trHeight w:hRule="exact" w:val="138"/>
        </w:trPr>
        <w:tc>
          <w:tcPr>
            <w:tcW w:w="2268" w:type="dxa"/>
          </w:tcPr>
          <w:p w14:paraId="5DE14C6C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273DB8EE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5EC594F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572ACCD1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00052B5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66518008" w14:textId="77777777" w:rsidTr="00990C8D">
        <w:trPr>
          <w:trHeight w:hRule="exact" w:val="277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6E6CFDCC" w14:textId="77777777" w:rsidR="0083440E" w:rsidRPr="002E68D1" w:rsidRDefault="0083440E" w:rsidP="0083440E">
            <w:pPr>
              <w:spacing w:after="0" w:line="240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МИНИСТЕРСТВО НАУКИ И ВЫСШЕГО ОБРАЗОВАНИЯ РОССИЙСКОЙ ФЕДЕРАЦИИ</w:t>
            </w:r>
          </w:p>
        </w:tc>
      </w:tr>
      <w:tr w:rsidR="00E50540" w:rsidRPr="002E68D1" w14:paraId="0970E29B" w14:textId="77777777" w:rsidTr="00990C8D">
        <w:trPr>
          <w:gridAfter w:val="1"/>
          <w:wAfter w:w="7" w:type="dxa"/>
          <w:trHeight w:hRule="exact" w:val="138"/>
        </w:trPr>
        <w:tc>
          <w:tcPr>
            <w:tcW w:w="2268" w:type="dxa"/>
          </w:tcPr>
          <w:p w14:paraId="5FA995BC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07E23D8B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D5FB4B9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2BA4CBAA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6C2603E9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1182B9A8" w14:textId="77777777" w:rsidTr="00990C8D">
        <w:trPr>
          <w:trHeight w:hRule="exact" w:val="1250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4AB20995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ФЕДЕРАЛЬНОЕ ГОСУДАРСТВЕННОЕ БЮДЖЕТНОЕ</w:t>
            </w:r>
          </w:p>
          <w:p w14:paraId="2B267897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ОБРАЗОВАТЕЛЬНОЕ УЧРЕЖДЕНИЕ ВЫСШЕГО ОБРАЗОВАНИЯ</w:t>
            </w:r>
          </w:p>
          <w:p w14:paraId="7DECFC10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«ДОНСКОЙ ГОСУДАРСТВЕННЫЙ ТЕХНИЧЕСКИЙ УНИВЕРСИТЕТ»</w:t>
            </w:r>
          </w:p>
          <w:p w14:paraId="078EEF65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(ДГТУ)</w:t>
            </w:r>
          </w:p>
        </w:tc>
      </w:tr>
      <w:tr w:rsidR="00E50540" w:rsidRPr="002E68D1" w14:paraId="78349F92" w14:textId="77777777" w:rsidTr="00990C8D">
        <w:trPr>
          <w:gridAfter w:val="1"/>
          <w:wAfter w:w="7" w:type="dxa"/>
          <w:trHeight w:hRule="exact" w:val="2222"/>
        </w:trPr>
        <w:tc>
          <w:tcPr>
            <w:tcW w:w="2268" w:type="dxa"/>
          </w:tcPr>
          <w:p w14:paraId="5F190BD7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5EE81E94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9EA0E0D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7329CCFB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5A9A53B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5EF78F68" w14:textId="77777777" w:rsidTr="00990C8D">
        <w:trPr>
          <w:trHeight w:hRule="exact" w:val="946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15DAADC3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  <w:t>ОЦЕНОЧНЫЕ МАТЕРИАЛЫ (ОЦЕНОЧНЫЕ СРЕДСТВА)</w:t>
            </w:r>
          </w:p>
          <w:p w14:paraId="0148BFE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  <w:t>для проведения текущей и промежуточной аттестации</w:t>
            </w:r>
          </w:p>
        </w:tc>
      </w:tr>
      <w:tr w:rsidR="00E50540" w:rsidRPr="002E68D1" w14:paraId="0D937CFE" w14:textId="77777777" w:rsidTr="00990C8D">
        <w:trPr>
          <w:trHeight w:hRule="exact" w:val="3014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5A457E58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по дисциплине (модулю) или практике</w:t>
            </w:r>
          </w:p>
          <w:p w14:paraId="370CDB0C" w14:textId="2B0BF793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«</w:t>
            </w:r>
            <w:r w:rsidR="009B6F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Испытания автомобилей и агрегатов после ремонта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»</w:t>
            </w:r>
          </w:p>
          <w:p w14:paraId="033C367A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8029500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для обучающихся по основной профессиональной образовательной программе</w:t>
            </w:r>
          </w:p>
          <w:p w14:paraId="4DCEC8C0" w14:textId="02F94222" w:rsidR="002E7BFF" w:rsidRPr="002E68D1" w:rsidRDefault="002E7BFF" w:rsidP="002E7BFF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«</w:t>
            </w:r>
            <w:r w:rsidR="00B24B48">
              <w:rPr>
                <w:rFonts w:ascii="Times New Roman" w:eastAsiaTheme="minorEastAsia" w:hAnsi="Times New Roman" w:cs="Times New Roman"/>
                <w:sz w:val="24"/>
                <w:szCs w:val="24"/>
              </w:rPr>
              <w:t>Эксплуатация транспортно-технологических машин и комплексов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»</w:t>
            </w:r>
          </w:p>
          <w:p w14:paraId="6070BF72" w14:textId="77777777" w:rsidR="002E7BFF" w:rsidRPr="002E68D1" w:rsidRDefault="002E7BFF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79E407E7" w14:textId="15021816" w:rsidR="0083440E" w:rsidRPr="002E68D1" w:rsidRDefault="007C142C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23</w:t>
            </w:r>
            <w:r w:rsidR="0083440E"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03</w:t>
            </w:r>
            <w:r w:rsidR="0083440E"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0</w:t>
            </w:r>
            <w:r w:rsidR="00B24B48">
              <w:rPr>
                <w:rFonts w:ascii="Times New Roman" w:eastAsiaTheme="minorEastAsia" w:hAnsi="Times New Roman" w:cs="Times New Roman"/>
                <w:sz w:val="24"/>
                <w:szCs w:val="24"/>
              </w:rPr>
              <w:t>3</w:t>
            </w:r>
            <w:r w:rsidR="0083440E"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B24B48">
              <w:rPr>
                <w:rFonts w:ascii="Times New Roman" w:eastAsiaTheme="minorEastAsia" w:hAnsi="Times New Roman" w:cs="Times New Roman"/>
                <w:sz w:val="24"/>
                <w:szCs w:val="24"/>
              </w:rPr>
              <w:t>Эксплуатация транспортно-технологических машин и комплексов</w:t>
            </w:r>
          </w:p>
          <w:p w14:paraId="2147A12B" w14:textId="2E62791B" w:rsidR="007C142C" w:rsidRPr="002E68D1" w:rsidRDefault="007C142C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9B6FD3">
              <w:rPr>
                <w:rFonts w:ascii="Times New Roman" w:hAnsi="Times New Roman" w:cs="Times New Roman"/>
                <w:sz w:val="24"/>
                <w:szCs w:val="24"/>
              </w:rPr>
              <w:t>Автомобили и автомобильное хозяйство</w:t>
            </w:r>
            <w:bookmarkStart w:id="0" w:name="_GoBack"/>
            <w:bookmarkEnd w:id="0"/>
            <w:r w:rsidRPr="002E68D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14:paraId="3CE0941F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E9F3A7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16DBD3CB" w14:textId="77777777" w:rsidTr="00990C8D">
        <w:trPr>
          <w:trHeight w:hRule="exact" w:val="589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6E2EDCDC" w14:textId="77777777" w:rsidR="0083440E" w:rsidRPr="002E68D1" w:rsidRDefault="0083440E" w:rsidP="0083440E">
            <w:pPr>
              <w:spacing w:after="0" w:line="240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0E00F09C" w14:textId="77777777" w:rsidTr="00990C8D">
        <w:trPr>
          <w:gridAfter w:val="1"/>
          <w:wAfter w:w="7" w:type="dxa"/>
          <w:trHeight w:hRule="exact" w:val="972"/>
        </w:trPr>
        <w:tc>
          <w:tcPr>
            <w:tcW w:w="2268" w:type="dxa"/>
          </w:tcPr>
          <w:p w14:paraId="0A58CD92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0BD2FDB5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385BCDEA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34F75696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0FC18466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53DCC053" w14:textId="77777777" w:rsidTr="00990C8D">
        <w:trPr>
          <w:gridAfter w:val="1"/>
          <w:wAfter w:w="7" w:type="dxa"/>
          <w:trHeight w:hRule="exact" w:val="724"/>
        </w:trPr>
        <w:tc>
          <w:tcPr>
            <w:tcW w:w="2268" w:type="dxa"/>
          </w:tcPr>
          <w:p w14:paraId="551B42F3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11E4398D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7B807E75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000000" w:fill="FFFFFF"/>
            <w:tcMar>
              <w:left w:w="34" w:type="dxa"/>
              <w:right w:w="34" w:type="dxa"/>
            </w:tcMar>
          </w:tcPr>
          <w:p w14:paraId="0B803D1A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51B4C5D1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1F15C5AF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214D8D7D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739AFC1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B18538F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F4A63A0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421BFFE6" w14:textId="77777777" w:rsidTr="00990C8D">
        <w:trPr>
          <w:gridAfter w:val="1"/>
          <w:wAfter w:w="7" w:type="dxa"/>
          <w:trHeight w:hRule="exact" w:val="724"/>
        </w:trPr>
        <w:tc>
          <w:tcPr>
            <w:tcW w:w="2268" w:type="dxa"/>
          </w:tcPr>
          <w:p w14:paraId="56CB09C4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46428755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14EADA3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000000" w:fill="FFFFFF"/>
            <w:tcMar>
              <w:left w:w="34" w:type="dxa"/>
              <w:right w:w="34" w:type="dxa"/>
            </w:tcMar>
          </w:tcPr>
          <w:p w14:paraId="4267ECF4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7FA22F6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1ACFFEF6" w14:textId="77777777" w:rsidTr="0083440E">
        <w:trPr>
          <w:trHeight w:hRule="exact" w:val="2064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4734EDC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5493A3BE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EFD9ACC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222857BB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0BA6FB0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B5B62BF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4BE7E884" w14:textId="44561DCC" w:rsidR="0083440E" w:rsidRPr="002E68D1" w:rsidRDefault="0083440E" w:rsidP="0083440E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202</w:t>
            </w:r>
            <w:r w:rsidR="007C142C"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3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г.</w:t>
            </w:r>
          </w:p>
        </w:tc>
      </w:tr>
      <w:tr w:rsidR="00E50540" w:rsidRPr="002E68D1" w14:paraId="78D5666F" w14:textId="77777777" w:rsidTr="00990C8D">
        <w:trPr>
          <w:trHeight w:hRule="exact" w:val="416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3874EDD9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</w:tbl>
    <w:p w14:paraId="2DC7B0E7" w14:textId="77777777" w:rsidR="0083440E" w:rsidRPr="002E68D1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  <w:r w:rsidRPr="002E68D1">
        <w:rPr>
          <w:rFonts w:ascii="Times New Roman" w:eastAsiaTheme="minorEastAsia" w:hAnsi="Times New Roman" w:cs="Times New Roman"/>
          <w:sz w:val="24"/>
          <w:szCs w:val="24"/>
        </w:rPr>
        <w:br w:type="page"/>
      </w:r>
    </w:p>
    <w:p w14:paraId="66EB5688" w14:textId="659B1B71" w:rsidR="0083440E" w:rsidRPr="002E68D1" w:rsidRDefault="00F769A9" w:rsidP="0083440E">
      <w:pPr>
        <w:spacing w:after="13" w:line="268" w:lineRule="auto"/>
        <w:ind w:right="214" w:firstLine="567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67965374" wp14:editId="56B7D60A">
            <wp:extent cx="6296025" cy="92011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920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384EE" w14:textId="77777777" w:rsidR="0083440E" w:rsidRPr="002E68D1" w:rsidRDefault="0083440E" w:rsidP="0083440E">
      <w:pPr>
        <w:spacing w:after="15" w:line="268" w:lineRule="auto"/>
        <w:ind w:firstLine="567"/>
        <w:rPr>
          <w:rFonts w:ascii="Times New Roman" w:eastAsiaTheme="minorEastAsia" w:hAnsi="Times New Roman" w:cs="Times New Roman"/>
          <w:b/>
          <w:sz w:val="28"/>
          <w:szCs w:val="24"/>
        </w:rPr>
      </w:pPr>
      <w:r w:rsidRPr="002E68D1">
        <w:rPr>
          <w:rFonts w:ascii="Times New Roman" w:eastAsiaTheme="minorEastAsia" w:hAnsi="Times New Roman" w:cs="Times New Roman"/>
          <w:b/>
          <w:sz w:val="28"/>
          <w:szCs w:val="24"/>
        </w:rPr>
        <w:lastRenderedPageBreak/>
        <w:br w:type="page"/>
      </w:r>
    </w:p>
    <w:p w14:paraId="1DEFA363" w14:textId="77777777" w:rsidR="0083440E" w:rsidRPr="002E68D1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  <w:r w:rsidRPr="002E68D1">
        <w:rPr>
          <w:rFonts w:ascii="Times New Roman" w:eastAsiaTheme="minorEastAsia" w:hAnsi="Times New Roman" w:cs="Times New Roman"/>
          <w:b/>
          <w:sz w:val="28"/>
          <w:szCs w:val="24"/>
        </w:rPr>
        <w:lastRenderedPageBreak/>
        <w:t>1. Паспорт компетенций, формируемых в результате освоения дисциплины (модуля), практики</w:t>
      </w:r>
      <w:r w:rsidRPr="002E68D1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footnoteReference w:id="1"/>
      </w:r>
    </w:p>
    <w:tbl>
      <w:tblPr>
        <w:tblW w:w="9497" w:type="dxa"/>
        <w:tblInd w:w="14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97"/>
      </w:tblGrid>
      <w:tr w:rsidR="00E50540" w:rsidRPr="002E68D1" w14:paraId="154B7135" w14:textId="77777777" w:rsidTr="00990C8D">
        <w:trPr>
          <w:trHeight w:hRule="exact" w:val="80"/>
        </w:trPr>
        <w:tc>
          <w:tcPr>
            <w:tcW w:w="9497" w:type="dxa"/>
            <w:shd w:val="clear" w:color="000000" w:fill="FFFFFF"/>
            <w:tcMar>
              <w:left w:w="34" w:type="dxa"/>
              <w:right w:w="34" w:type="dxa"/>
            </w:tcMar>
          </w:tcPr>
          <w:p w14:paraId="0D5BC96F" w14:textId="77777777" w:rsidR="0083440E" w:rsidRPr="002E68D1" w:rsidRDefault="0083440E" w:rsidP="0083440E">
            <w:pPr>
              <w:spacing w:after="0" w:line="240" w:lineRule="auto"/>
              <w:ind w:firstLine="567"/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</w:pPr>
          </w:p>
        </w:tc>
      </w:tr>
      <w:tr w:rsidR="00E50540" w:rsidRPr="002E68D1" w14:paraId="129F702A" w14:textId="77777777" w:rsidTr="00C552EF">
        <w:trPr>
          <w:trHeight w:hRule="exact" w:val="1554"/>
        </w:trPr>
        <w:tc>
          <w:tcPr>
            <w:tcW w:w="9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1F506E75" w14:textId="77777777" w:rsidR="00877AC6" w:rsidRPr="00877AC6" w:rsidRDefault="00877AC6" w:rsidP="00877AC6">
            <w:pPr>
              <w:pStyle w:val="af3"/>
              <w:tabs>
                <w:tab w:val="left" w:pos="708"/>
              </w:tabs>
              <w:jc w:val="both"/>
              <w:rPr>
                <w:b/>
                <w:color w:val="000000"/>
                <w:lang w:val="ru-RU"/>
              </w:rPr>
            </w:pPr>
            <w:r w:rsidRPr="00877AC6">
              <w:rPr>
                <w:color w:val="000000"/>
                <w:lang w:val="ru-RU"/>
              </w:rPr>
              <w:t>ПК-5 Способен проводить испытания новых и модернизированных образцов продукции</w:t>
            </w:r>
          </w:p>
          <w:p w14:paraId="32EB9427" w14:textId="6BAA35E0" w:rsidR="0083440E" w:rsidRPr="002E68D1" w:rsidRDefault="00877AC6" w:rsidP="00877AC6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877AC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Индикатор:</w:t>
            </w:r>
            <w:r w:rsidRPr="00877AC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77AC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ПК-5.2 Проводит испытания новых и модернизированных образцов продукции, оформление документации по результатам контроля и испытаний</w:t>
            </w:r>
          </w:p>
        </w:tc>
      </w:tr>
    </w:tbl>
    <w:p w14:paraId="099EC67D" w14:textId="77777777" w:rsidR="0083440E" w:rsidRPr="002E68D1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</w:p>
    <w:p w14:paraId="2B316AF9" w14:textId="77777777" w:rsidR="0083440E" w:rsidRPr="002E68D1" w:rsidRDefault="0083440E" w:rsidP="0083440E">
      <w:pPr>
        <w:spacing w:after="16" w:line="248" w:lineRule="auto"/>
        <w:ind w:right="1" w:firstLine="567"/>
        <w:jc w:val="center"/>
        <w:rPr>
          <w:rFonts w:ascii="Times New Roman" w:eastAsia="Times New Roman" w:hAnsi="Times New Roman" w:cs="Times New Roman"/>
          <w:sz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lang w:eastAsia="ru-RU"/>
        </w:rPr>
        <w:t xml:space="preserve">Таблица 1.1. Формирование компетенций в процессе изучения дисциплины </w:t>
      </w:r>
    </w:p>
    <w:tbl>
      <w:tblPr>
        <w:tblW w:w="9639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9" w:type="dxa"/>
          <w:right w:w="50" w:type="dxa"/>
        </w:tblCellMar>
        <w:tblLook w:val="04A0" w:firstRow="1" w:lastRow="0" w:firstColumn="1" w:lastColumn="0" w:noHBand="0" w:noVBand="1"/>
      </w:tblPr>
      <w:tblGrid>
        <w:gridCol w:w="992"/>
        <w:gridCol w:w="2268"/>
        <w:gridCol w:w="1701"/>
        <w:gridCol w:w="1416"/>
        <w:gridCol w:w="1561"/>
        <w:gridCol w:w="1701"/>
      </w:tblGrid>
      <w:tr w:rsidR="00E50540" w:rsidRPr="002E68D1" w14:paraId="2363414D" w14:textId="77777777" w:rsidTr="00D82706">
        <w:trPr>
          <w:trHeight w:val="20"/>
          <w:tblHeader/>
        </w:trPr>
        <w:tc>
          <w:tcPr>
            <w:tcW w:w="992" w:type="dxa"/>
          </w:tcPr>
          <w:p w14:paraId="21E1A9D3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Уровень освоения </w:t>
            </w:r>
          </w:p>
        </w:tc>
        <w:tc>
          <w:tcPr>
            <w:tcW w:w="2268" w:type="dxa"/>
          </w:tcPr>
          <w:p w14:paraId="693CD58C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Планируемые результаты обучения (показатели достижения результата обучения, которые обучающийся может продемонстрировать)</w:t>
            </w:r>
          </w:p>
        </w:tc>
        <w:tc>
          <w:tcPr>
            <w:tcW w:w="1701" w:type="dxa"/>
          </w:tcPr>
          <w:p w14:paraId="5DD94A27" w14:textId="77777777" w:rsidR="0083440E" w:rsidRPr="002E68D1" w:rsidRDefault="0083440E" w:rsidP="000679DA">
            <w:pPr>
              <w:spacing w:after="0" w:line="272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учебных занятий, работы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2"/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формы и методы обучения, способствующие формированию и развитию компетенции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3"/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16" w:type="dxa"/>
            <w:shd w:val="clear" w:color="auto" w:fill="auto"/>
          </w:tcPr>
          <w:p w14:paraId="73FEA264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Контролируемые разделы и темы дисциплины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4"/>
            </w:r>
          </w:p>
        </w:tc>
        <w:tc>
          <w:tcPr>
            <w:tcW w:w="1561" w:type="dxa"/>
          </w:tcPr>
          <w:p w14:paraId="0AA8C992" w14:textId="77777777" w:rsidR="0083440E" w:rsidRPr="002E68D1" w:rsidRDefault="0083440E" w:rsidP="000679DA">
            <w:pPr>
              <w:spacing w:after="0"/>
              <w:ind w:right="5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Оценочные материалы </w:t>
            </w:r>
          </w:p>
          <w:p w14:paraId="0849A79B" w14:textId="77777777" w:rsidR="0083440E" w:rsidRPr="002E68D1" w:rsidRDefault="0083440E" w:rsidP="000679DA">
            <w:pPr>
              <w:spacing w:after="0" w:line="23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(оценочные средства), используемые для оценки уровня </w:t>
            </w:r>
          </w:p>
          <w:p w14:paraId="0CAF9651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сформированности компетенции </w:t>
            </w:r>
          </w:p>
        </w:tc>
        <w:tc>
          <w:tcPr>
            <w:tcW w:w="1701" w:type="dxa"/>
          </w:tcPr>
          <w:p w14:paraId="47264CF6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Критерии оценивания компетенций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5"/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E50540" w:rsidRPr="002E68D1" w14:paraId="6BA0EB48" w14:textId="77777777" w:rsidTr="00D82706">
        <w:trPr>
          <w:trHeight w:val="1285"/>
        </w:trPr>
        <w:tc>
          <w:tcPr>
            <w:tcW w:w="992" w:type="dxa"/>
          </w:tcPr>
          <w:p w14:paraId="31CCE8D6" w14:textId="681AB017" w:rsidR="0083440E" w:rsidRPr="002E68D1" w:rsidRDefault="000A2D44" w:rsidP="000679DA">
            <w:pPr>
              <w:spacing w:after="0"/>
              <w:ind w:right="5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="0031798E" w:rsidRPr="002E68D1">
              <w:rPr>
                <w:rFonts w:ascii="Times New Roman" w:hAnsi="Times New Roman" w:cs="Times New Roman"/>
                <w:sz w:val="20"/>
                <w:szCs w:val="20"/>
              </w:rPr>
              <w:t>К-</w:t>
            </w:r>
            <w:r w:rsidR="00877AC6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268" w:type="dxa"/>
          </w:tcPr>
          <w:p w14:paraId="1D0D269F" w14:textId="72B7F736" w:rsidR="0083440E" w:rsidRPr="00C552EF" w:rsidRDefault="00877AC6" w:rsidP="0034430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77AC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Способен проводить испытания новых и модернизированных образцов продукции</w:t>
            </w:r>
          </w:p>
        </w:tc>
        <w:tc>
          <w:tcPr>
            <w:tcW w:w="1701" w:type="dxa"/>
          </w:tcPr>
          <w:p w14:paraId="3A8CF91F" w14:textId="2215DF7B" w:rsidR="00D82706" w:rsidRPr="002E68D1" w:rsidRDefault="00D82706" w:rsidP="00D82706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Лекционные занятия, </w:t>
            </w:r>
            <w:r w:rsidR="00344309" w:rsidRPr="002E68D1">
              <w:rPr>
                <w:rFonts w:ascii="Times New Roman" w:hAnsi="Times New Roman" w:cs="Times New Roman"/>
                <w:sz w:val="20"/>
                <w:szCs w:val="20"/>
              </w:rPr>
              <w:t>практические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занятия, самостоятельная работа</w:t>
            </w:r>
          </w:p>
          <w:p w14:paraId="1C8F632D" w14:textId="77777777" w:rsidR="0083440E" w:rsidRPr="002E68D1" w:rsidRDefault="0083440E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16" w:type="dxa"/>
          </w:tcPr>
          <w:p w14:paraId="43DC7EC7" w14:textId="0196DFB0" w:rsidR="0083440E" w:rsidRPr="002E68D1" w:rsidRDefault="00D82706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>1.1, 3.2, 3.3</w:t>
            </w:r>
            <w:r w:rsidR="0083440E"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61" w:type="dxa"/>
          </w:tcPr>
          <w:p w14:paraId="7CF8726E" w14:textId="3EA61D8F" w:rsidR="0083440E" w:rsidRPr="002E68D1" w:rsidRDefault="00D82706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Примерный список вопросов и структура экзаменационного задания; критерии оценки ответов, Задания для </w:t>
            </w:r>
            <w:r w:rsidR="00344309" w:rsidRPr="002E68D1">
              <w:rPr>
                <w:rFonts w:ascii="Times New Roman" w:hAnsi="Times New Roman" w:cs="Times New Roman"/>
                <w:sz w:val="20"/>
                <w:szCs w:val="20"/>
              </w:rPr>
              <w:t>практических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работ с указанием перечня используемого оборудования и формой отчета обучающегося</w:t>
            </w:r>
            <w:r w:rsidR="0083440E"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01" w:type="dxa"/>
          </w:tcPr>
          <w:p w14:paraId="624AD381" w14:textId="5005A366" w:rsidR="0083440E" w:rsidRPr="002E68D1" w:rsidRDefault="00D82706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посещаемость занятий; подготовка к </w:t>
            </w:r>
            <w:r w:rsidR="00344309" w:rsidRPr="002E68D1">
              <w:rPr>
                <w:rFonts w:ascii="Times New Roman" w:hAnsi="Times New Roman" w:cs="Times New Roman"/>
                <w:sz w:val="20"/>
                <w:szCs w:val="20"/>
              </w:rPr>
              <w:t>практическим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занятиям; ответы на вопросы преподавателя в рамках занятия; умение отвечать на вопросы по теме </w:t>
            </w:r>
            <w:r w:rsidR="00344309" w:rsidRPr="002E68D1">
              <w:rPr>
                <w:rFonts w:ascii="Times New Roman" w:hAnsi="Times New Roman" w:cs="Times New Roman"/>
                <w:sz w:val="20"/>
                <w:szCs w:val="20"/>
              </w:rPr>
              <w:t>практических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работ, познавательная активность на занятиях, контрольные работы, экзамены, умение делать выводы</w:t>
            </w:r>
            <w:r w:rsidR="0083440E"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14:paraId="079FD8F3" w14:textId="77777777" w:rsidR="0083440E" w:rsidRPr="002E68D1" w:rsidRDefault="0083440E" w:rsidP="0083440E">
      <w:pPr>
        <w:spacing w:before="200" w:after="200" w:line="276" w:lineRule="auto"/>
        <w:ind w:firstLine="567"/>
        <w:rPr>
          <w:rFonts w:ascii="Times New Roman" w:eastAsiaTheme="minorEastAsia" w:hAnsi="Times New Roman" w:cs="Times New Roman"/>
          <w:b/>
          <w:sz w:val="28"/>
          <w:szCs w:val="24"/>
        </w:rPr>
      </w:pPr>
      <w:r w:rsidRPr="002E68D1">
        <w:rPr>
          <w:rFonts w:ascii="Times New Roman" w:eastAsiaTheme="minorEastAsia" w:hAnsi="Times New Roman" w:cs="Times New Roman"/>
          <w:b/>
          <w:sz w:val="28"/>
          <w:szCs w:val="24"/>
        </w:rPr>
        <w:lastRenderedPageBreak/>
        <w:t xml:space="preserve">2. Показатели и критерии оценивания уровня сформированности компетенции и уровня освоения дисциплины в целом </w:t>
      </w:r>
    </w:p>
    <w:p w14:paraId="1A52A065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Оценивание результатов обучения по дисциплине осуществляется в соответствии с Положением о текущем контроле и промежуточной аттестации обучающихся. </w:t>
      </w:r>
    </w:p>
    <w:p w14:paraId="6EE00C6B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дисциплине предусмотрены следующие виды контроля: текущий контроль (осуществление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дисциплины); промежуточная аттестация (оценивается уровень и качество подготовки по дисциплине в целом). </w:t>
      </w:r>
    </w:p>
    <w:p w14:paraId="24495AE3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в семестре проводится с целью обеспечения своевременной обратной связи, для коррекции обучения, активизации самостоятельной работы обучающихся.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обучающихся.</w:t>
      </w:r>
    </w:p>
    <w:p w14:paraId="2D306D3D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успеваемости предусматривает оценивание хода освоения дисциплины: теоретических основ и практической части.</w:t>
      </w:r>
    </w:p>
    <w:p w14:paraId="35DB8E89" w14:textId="1DFFC7A9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для обучающихся очной формы обучения осуществляется</w:t>
      </w:r>
      <w:r w:rsidR="009373E2"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</w:t>
      </w:r>
      <w:r w:rsidR="009373E2"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семестр и предполагает начисление баллов за выполнение различных видов работ. Результаты текущего контроля подводятся по соответствующей шкале (таблица 2.1).</w:t>
      </w:r>
    </w:p>
    <w:p w14:paraId="42F7DB49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обучении по заочной форме обучения выполнение всех форм работ, предусмотренных учебным планом и рабочей программой в течении семестра, является допуском к промежуточной аттестации. </w:t>
      </w:r>
    </w:p>
    <w:p w14:paraId="39A45E3B" w14:textId="54923760" w:rsidR="0083440E" w:rsidRPr="002E68D1" w:rsidRDefault="0083440E" w:rsidP="0083440E">
      <w:pPr>
        <w:tabs>
          <w:tab w:val="num" w:pos="0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Промежуточная аттестация по дисциплине «</w:t>
      </w:r>
      <w:r w:rsidR="009B6FD3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Испытания автомобилей и агрегатов после ремонта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проводится в форме 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экзамен</w:t>
      </w:r>
      <w:r w:rsidR="009373E2"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. В таблицах 2.1, приведено весовое распределение баллов и шкала оценивания по видам контрольных мероприятий.</w:t>
      </w:r>
    </w:p>
    <w:p w14:paraId="71BFC7AF" w14:textId="77777777" w:rsidR="0083440E" w:rsidRPr="002E68D1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55C8500" w14:textId="77777777" w:rsidR="0083440E" w:rsidRPr="002E68D1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2.1. Распределение баллов по дисциплине (очная, очно-заочная формы обучения)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tbl>
      <w:tblPr>
        <w:tblW w:w="10093" w:type="dxa"/>
        <w:tblInd w:w="-1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829"/>
        <w:gridCol w:w="1705"/>
        <w:gridCol w:w="1559"/>
      </w:tblGrid>
      <w:tr w:rsidR="00E50540" w:rsidRPr="002E68D1" w14:paraId="432E0FE0" w14:textId="77777777" w:rsidTr="00CF38AC">
        <w:trPr>
          <w:gridAfter w:val="2"/>
          <w:wAfter w:w="3264" w:type="dxa"/>
          <w:cantSplit/>
        </w:trPr>
        <w:tc>
          <w:tcPr>
            <w:tcW w:w="6829" w:type="dxa"/>
          </w:tcPr>
          <w:p w14:paraId="296737BA" w14:textId="77777777" w:rsidR="00CF38AC" w:rsidRPr="002E68D1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Вид учебных работ по дисциплине</w:t>
            </w:r>
          </w:p>
        </w:tc>
      </w:tr>
      <w:tr w:rsidR="00E50540" w:rsidRPr="002E68D1" w14:paraId="18A1C5C6" w14:textId="77777777" w:rsidTr="00CF38AC">
        <w:trPr>
          <w:cantSplit/>
        </w:trPr>
        <w:tc>
          <w:tcPr>
            <w:tcW w:w="6829" w:type="dxa"/>
          </w:tcPr>
          <w:p w14:paraId="5923ECC0" w14:textId="77777777" w:rsidR="00CF38AC" w:rsidRPr="002E68D1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</w:p>
        </w:tc>
        <w:tc>
          <w:tcPr>
            <w:tcW w:w="1705" w:type="dxa"/>
            <w:shd w:val="clear" w:color="auto" w:fill="auto"/>
          </w:tcPr>
          <w:p w14:paraId="523E5C90" w14:textId="77777777" w:rsidR="00CF38AC" w:rsidRPr="002E68D1" w:rsidRDefault="00CF38AC" w:rsidP="00CF38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1 контр. точка (тематический блок)</w:t>
            </w:r>
          </w:p>
        </w:tc>
        <w:tc>
          <w:tcPr>
            <w:tcW w:w="1559" w:type="dxa"/>
          </w:tcPr>
          <w:p w14:paraId="3D71DFD9" w14:textId="77777777" w:rsidR="00CF38AC" w:rsidRPr="002E68D1" w:rsidRDefault="00CF38AC" w:rsidP="00CF38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2 контр. точка (тематический блок)</w:t>
            </w:r>
          </w:p>
        </w:tc>
      </w:tr>
      <w:tr w:rsidR="00E50540" w:rsidRPr="002E68D1" w14:paraId="196AB5DA" w14:textId="77777777" w:rsidTr="00CF38AC">
        <w:trPr>
          <w:cantSplit/>
        </w:trPr>
        <w:tc>
          <w:tcPr>
            <w:tcW w:w="6829" w:type="dxa"/>
          </w:tcPr>
          <w:p w14:paraId="112D0996" w14:textId="4F219F06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Вес контрольной точки (тематический блока)</w:t>
            </w:r>
          </w:p>
        </w:tc>
        <w:tc>
          <w:tcPr>
            <w:tcW w:w="1705" w:type="dxa"/>
            <w:shd w:val="clear" w:color="auto" w:fill="auto"/>
          </w:tcPr>
          <w:p w14:paraId="07D56C01" w14:textId="0EC54373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0,5</w:t>
            </w:r>
          </w:p>
        </w:tc>
        <w:tc>
          <w:tcPr>
            <w:tcW w:w="1559" w:type="dxa"/>
          </w:tcPr>
          <w:p w14:paraId="219D11CC" w14:textId="1DA0EA9C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0,5</w:t>
            </w:r>
          </w:p>
        </w:tc>
      </w:tr>
      <w:tr w:rsidR="00E50540" w:rsidRPr="002E68D1" w14:paraId="45934A43" w14:textId="77777777" w:rsidTr="00CF38AC">
        <w:trPr>
          <w:cantSplit/>
        </w:trPr>
        <w:tc>
          <w:tcPr>
            <w:tcW w:w="6829" w:type="dxa"/>
          </w:tcPr>
          <w:p w14:paraId="28C825AF" w14:textId="788D1DFB" w:rsidR="00344309" w:rsidRPr="002E68D1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Посещение занятий, активная работа на занятиях</w:t>
            </w:r>
          </w:p>
        </w:tc>
        <w:tc>
          <w:tcPr>
            <w:tcW w:w="1705" w:type="dxa"/>
            <w:shd w:val="clear" w:color="auto" w:fill="auto"/>
          </w:tcPr>
          <w:p w14:paraId="215A779B" w14:textId="58C429C2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</w:tcPr>
          <w:p w14:paraId="26AB29CC" w14:textId="7882CFD0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E50540" w:rsidRPr="002E68D1" w14:paraId="24BC9192" w14:textId="77777777" w:rsidTr="00CF38AC">
        <w:trPr>
          <w:cantSplit/>
        </w:trPr>
        <w:tc>
          <w:tcPr>
            <w:tcW w:w="6829" w:type="dxa"/>
          </w:tcPr>
          <w:p w14:paraId="3E94D53D" w14:textId="2C026CCF" w:rsidR="00344309" w:rsidRPr="002E68D1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Устные ответы на занятиях</w:t>
            </w:r>
          </w:p>
        </w:tc>
        <w:tc>
          <w:tcPr>
            <w:tcW w:w="1705" w:type="dxa"/>
            <w:shd w:val="clear" w:color="auto" w:fill="auto"/>
          </w:tcPr>
          <w:p w14:paraId="6EC56A63" w14:textId="741515DE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</w:tcPr>
          <w:p w14:paraId="268F4104" w14:textId="67F4C93A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E50540" w:rsidRPr="002E68D1" w14:paraId="7D8E64E9" w14:textId="77777777" w:rsidTr="00CF38AC">
        <w:trPr>
          <w:cantSplit/>
          <w:trHeight w:val="205"/>
        </w:trPr>
        <w:tc>
          <w:tcPr>
            <w:tcW w:w="6829" w:type="dxa"/>
          </w:tcPr>
          <w:p w14:paraId="14DCE10A" w14:textId="7565D4AC" w:rsidR="00344309" w:rsidRPr="002E68D1" w:rsidRDefault="00344309" w:rsidP="00344309">
            <w:pPr>
              <w:spacing w:after="0" w:line="240" w:lineRule="auto"/>
              <w:ind w:firstLine="56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Решение тестовых заданий</w:t>
            </w:r>
          </w:p>
        </w:tc>
        <w:tc>
          <w:tcPr>
            <w:tcW w:w="1705" w:type="dxa"/>
            <w:shd w:val="clear" w:color="auto" w:fill="auto"/>
          </w:tcPr>
          <w:p w14:paraId="78B1EEFB" w14:textId="5E9CC54A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559" w:type="dxa"/>
          </w:tcPr>
          <w:p w14:paraId="5D2A15C8" w14:textId="3F499CFF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</w:tr>
      <w:tr w:rsidR="00E50540" w:rsidRPr="002E68D1" w14:paraId="25840907" w14:textId="77777777" w:rsidTr="00CF38AC">
        <w:trPr>
          <w:cantSplit/>
        </w:trPr>
        <w:tc>
          <w:tcPr>
            <w:tcW w:w="6829" w:type="dxa"/>
          </w:tcPr>
          <w:p w14:paraId="5AC23388" w14:textId="4A973059" w:rsidR="00344309" w:rsidRPr="002E68D1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Выполнение </w:t>
            </w:r>
            <w:r w:rsidR="00FC770F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практических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работ и устные ответы</w:t>
            </w:r>
          </w:p>
        </w:tc>
        <w:tc>
          <w:tcPr>
            <w:tcW w:w="1705" w:type="dxa"/>
            <w:shd w:val="clear" w:color="auto" w:fill="auto"/>
          </w:tcPr>
          <w:p w14:paraId="673FD008" w14:textId="47F25605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559" w:type="dxa"/>
          </w:tcPr>
          <w:p w14:paraId="161CA4C4" w14:textId="36DAE00C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E50540" w:rsidRPr="002E68D1" w14:paraId="0CCA2225" w14:textId="77777777" w:rsidTr="007C038E">
        <w:trPr>
          <w:cantSplit/>
          <w:trHeight w:val="701"/>
        </w:trPr>
        <w:tc>
          <w:tcPr>
            <w:tcW w:w="10093" w:type="dxa"/>
            <w:gridSpan w:val="3"/>
          </w:tcPr>
          <w:p w14:paraId="1CFE11AF" w14:textId="30FE27D8" w:rsidR="00CF38AC" w:rsidRPr="002E68D1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ko-KR"/>
              </w:rPr>
              <w:t>Контрольная точка=сумма баллов за контрольную точку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×вес контрольной точки (КТ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=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×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V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)          </w:t>
            </w:r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>∑КТ</w:t>
            </w:r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  <w:vertAlign w:val="subscript"/>
                <w:lang w:val="en-US"/>
              </w:rPr>
              <w:t>i</w:t>
            </w:r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>=</w:t>
            </w:r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  <w:lang w:val="en-US"/>
              </w:rPr>
              <w:t>max</w:t>
            </w:r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 xml:space="preserve"> 100баллов</w:t>
            </w:r>
          </w:p>
        </w:tc>
      </w:tr>
      <w:tr w:rsidR="00E50540" w:rsidRPr="002E68D1" w14:paraId="47120F3B" w14:textId="77777777" w:rsidTr="00F00CF2">
        <w:trPr>
          <w:cantSplit/>
          <w:trHeight w:val="332"/>
        </w:trPr>
        <w:tc>
          <w:tcPr>
            <w:tcW w:w="10093" w:type="dxa"/>
            <w:gridSpan w:val="3"/>
          </w:tcPr>
          <w:p w14:paraId="1CE0B60B" w14:textId="1161BA28" w:rsidR="00CF38AC" w:rsidRPr="002E68D1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 xml:space="preserve">Промежуточная </w:t>
            </w:r>
            <w:r w:rsidRPr="002E68D1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аттестация</w:t>
            </w:r>
            <w:r w:rsidR="00C87224" w:rsidRPr="002E68D1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(100 баллов)</w:t>
            </w:r>
          </w:p>
        </w:tc>
      </w:tr>
      <w:tr w:rsidR="00E50540" w:rsidRPr="002E68D1" w14:paraId="41C5FAF0" w14:textId="77777777" w:rsidTr="00C87224">
        <w:trPr>
          <w:cantSplit/>
          <w:trHeight w:val="1496"/>
        </w:trPr>
        <w:tc>
          <w:tcPr>
            <w:tcW w:w="10093" w:type="dxa"/>
            <w:gridSpan w:val="3"/>
          </w:tcPr>
          <w:p w14:paraId="1BE77D54" w14:textId="799C7942" w:rsidR="00CF38AC" w:rsidRPr="002E68D1" w:rsidRDefault="00CF38AC" w:rsidP="00CF38AC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lastRenderedPageBreak/>
              <w:t xml:space="preserve">По дисциплине проводится промежуточная аттестация в форме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экзамена.</w:t>
            </w:r>
          </w:p>
          <w:p w14:paraId="01721293" w14:textId="60F5BDCE" w:rsidR="00CF38AC" w:rsidRPr="002E68D1" w:rsidRDefault="00CF38AC" w:rsidP="00C87224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Экзаменационный билет по дисциплине «</w:t>
            </w:r>
            <w:r w:rsidR="009B6F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Испытания автомобилей и агрегатов после ремонта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» включает в себя </w:t>
            </w:r>
            <w:r w:rsidR="00C87224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3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вопроса. Максимальное количество баллов за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составляет 100 баллов. При ответе обучающийся может получить максимальное количество баллов: за первый вопрос –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второй вопрос –</w:t>
            </w:r>
            <w:r w:rsidR="00C87224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третий вопрос –</w:t>
            </w:r>
            <w:r w:rsidR="00C87224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50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баллов.</w:t>
            </w:r>
          </w:p>
        </w:tc>
      </w:tr>
    </w:tbl>
    <w:p w14:paraId="763ECCDF" w14:textId="41454D67" w:rsidR="0083440E" w:rsidRPr="002E68D1" w:rsidRDefault="0083440E" w:rsidP="0083440E">
      <w:pPr>
        <w:ind w:firstLine="567"/>
        <w:jc w:val="both"/>
        <w:rPr>
          <w:rFonts w:ascii="Calibri" w:eastAsia="Calibri" w:hAnsi="Calibri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ko-KR"/>
        </w:rPr>
        <w:t>Итоговое количество баллов по результатам промежуточной аттестации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формой контроля 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экзамен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: менее 61 балла – неудовлетворительно; 61–75 баллов – удовлетворительно; 75–90 баллов – хорошо; 91–100 баллов ‒ отлично.</w:t>
      </w:r>
    </w:p>
    <w:p w14:paraId="45D26555" w14:textId="77777777" w:rsidR="0083440E" w:rsidRPr="002E68D1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2.1.1 Распределение баллов по дисциплине (заочная форма обучения)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338646E5" w14:textId="77777777" w:rsidR="0083440E" w:rsidRPr="002E68D1" w:rsidRDefault="0083440E" w:rsidP="0083440E">
      <w:pPr>
        <w:spacing w:after="0" w:line="240" w:lineRule="auto"/>
        <w:ind w:right="-428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49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2976"/>
        <w:gridCol w:w="2694"/>
      </w:tblGrid>
      <w:tr w:rsidR="00E50540" w:rsidRPr="002E68D1" w14:paraId="5834EFF6" w14:textId="77777777" w:rsidTr="00990C8D">
        <w:trPr>
          <w:cantSplit/>
        </w:trPr>
        <w:tc>
          <w:tcPr>
            <w:tcW w:w="3828" w:type="dxa"/>
            <w:vMerge w:val="restart"/>
          </w:tcPr>
          <w:p w14:paraId="415A90F0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Вид учебных работ по дисциплине</w:t>
            </w:r>
          </w:p>
        </w:tc>
        <w:tc>
          <w:tcPr>
            <w:tcW w:w="5670" w:type="dxa"/>
            <w:gridSpan w:val="2"/>
          </w:tcPr>
          <w:p w14:paraId="4A77278C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Количество баллов</w:t>
            </w:r>
          </w:p>
        </w:tc>
      </w:tr>
      <w:tr w:rsidR="00E50540" w:rsidRPr="002E68D1" w14:paraId="1E698057" w14:textId="77777777" w:rsidTr="00990C8D">
        <w:trPr>
          <w:cantSplit/>
        </w:trPr>
        <w:tc>
          <w:tcPr>
            <w:tcW w:w="3828" w:type="dxa"/>
            <w:vMerge/>
          </w:tcPr>
          <w:p w14:paraId="01E6A2D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</w:p>
        </w:tc>
        <w:tc>
          <w:tcPr>
            <w:tcW w:w="2976" w:type="dxa"/>
          </w:tcPr>
          <w:p w14:paraId="08029A62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ko-KR"/>
              </w:rPr>
              <w:t xml:space="preserve">1 </w:t>
            </w:r>
            <w:r w:rsidRPr="002E68D1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ko-KR"/>
              </w:rPr>
              <w:t>контр. точка</w:t>
            </w:r>
            <w:r w:rsidRPr="002E68D1"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en-US" w:eastAsia="ko-KR"/>
              </w:rPr>
              <w:t xml:space="preserve"> (</w:t>
            </w:r>
            <w:r w:rsidRPr="002E68D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ko-KR"/>
              </w:rPr>
              <w:t>тематический блок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)</w:t>
            </w:r>
          </w:p>
        </w:tc>
        <w:tc>
          <w:tcPr>
            <w:tcW w:w="2694" w:type="dxa"/>
          </w:tcPr>
          <w:p w14:paraId="66E94784" w14:textId="23203733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2 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 xml:space="preserve">контр. </w:t>
            </w:r>
            <w:r w:rsidR="00333846" w:rsidRPr="002E68D1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>т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>очка</w:t>
            </w:r>
            <w:r w:rsidR="00333846" w:rsidRPr="002E68D1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 xml:space="preserve"> 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lang w:val="en-US" w:eastAsia="ko-KR"/>
              </w:rPr>
              <w:t>(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тематический блок)</w:t>
            </w:r>
          </w:p>
        </w:tc>
      </w:tr>
      <w:tr w:rsidR="00E50540" w:rsidRPr="002E68D1" w14:paraId="0E61EB8A" w14:textId="77777777" w:rsidTr="00990C8D">
        <w:trPr>
          <w:cantSplit/>
        </w:trPr>
        <w:tc>
          <w:tcPr>
            <w:tcW w:w="9498" w:type="dxa"/>
            <w:gridSpan w:val="3"/>
          </w:tcPr>
          <w:p w14:paraId="506D5BA7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Текущий контроль (0 баллов)</w:t>
            </w:r>
          </w:p>
        </w:tc>
      </w:tr>
      <w:tr w:rsidR="00E50540" w:rsidRPr="002E68D1" w14:paraId="47998F46" w14:textId="77777777" w:rsidTr="00990C8D">
        <w:trPr>
          <w:cantSplit/>
        </w:trPr>
        <w:tc>
          <w:tcPr>
            <w:tcW w:w="3828" w:type="dxa"/>
          </w:tcPr>
          <w:p w14:paraId="5D95C6C0" w14:textId="77777777" w:rsidR="0083440E" w:rsidRPr="002E68D1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Не предусмотрено</w:t>
            </w:r>
          </w:p>
        </w:tc>
        <w:tc>
          <w:tcPr>
            <w:tcW w:w="2976" w:type="dxa"/>
          </w:tcPr>
          <w:p w14:paraId="55F6A7B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-</w:t>
            </w:r>
          </w:p>
        </w:tc>
        <w:tc>
          <w:tcPr>
            <w:tcW w:w="2694" w:type="dxa"/>
          </w:tcPr>
          <w:p w14:paraId="728DDE64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-</w:t>
            </w:r>
          </w:p>
        </w:tc>
      </w:tr>
      <w:tr w:rsidR="00E50540" w:rsidRPr="002E68D1" w14:paraId="3141037F" w14:textId="77777777" w:rsidTr="00990C8D">
        <w:trPr>
          <w:cantSplit/>
          <w:trHeight w:val="332"/>
        </w:trPr>
        <w:tc>
          <w:tcPr>
            <w:tcW w:w="9498" w:type="dxa"/>
            <w:gridSpan w:val="3"/>
          </w:tcPr>
          <w:p w14:paraId="691A4E76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Промежуточная аттестация (100 баллов)</w:t>
            </w:r>
          </w:p>
        </w:tc>
      </w:tr>
      <w:tr w:rsidR="00E50540" w:rsidRPr="002E68D1" w14:paraId="35D94AFE" w14:textId="77777777" w:rsidTr="00990C8D">
        <w:trPr>
          <w:cantSplit/>
          <w:trHeight w:val="332"/>
        </w:trPr>
        <w:tc>
          <w:tcPr>
            <w:tcW w:w="9498" w:type="dxa"/>
            <w:gridSpan w:val="3"/>
          </w:tcPr>
          <w:p w14:paraId="58FBD0B1" w14:textId="7F9AE58B" w:rsidR="0083440E" w:rsidRPr="002E68D1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По дисциплине проводится промежуточная аттестация в форме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экзамена.</w:t>
            </w:r>
          </w:p>
          <w:p w14:paraId="4F8205A5" w14:textId="0CBE02E1" w:rsidR="0083440E" w:rsidRPr="002E68D1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Экзаменационный билет по дисциплине «</w:t>
            </w:r>
            <w:r w:rsidR="009B6F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Испытания автомобилей и агрегатов после ремонта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» включает в себя </w:t>
            </w:r>
            <w:r w:rsidR="00050DBE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3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вопроса. Максимальное количество баллов за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составляет 100 баллов. При ответе обучающийся может получить максимальное количество баллов: за первый вопрос –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второй вопрос –</w:t>
            </w:r>
            <w:r w:rsidR="00050DBE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="00050DBE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баллов, за третий вопрос –</w:t>
            </w:r>
            <w:r w:rsidR="00050DBE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50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баллов.</w:t>
            </w:r>
          </w:p>
          <w:p w14:paraId="378CF680" w14:textId="680E446A" w:rsidR="0083440E" w:rsidRPr="002E68D1" w:rsidRDefault="0083440E" w:rsidP="00050DBE">
            <w:pPr>
              <w:tabs>
                <w:tab w:val="left" w:pos="31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ko-KR"/>
              </w:rPr>
            </w:pPr>
          </w:p>
        </w:tc>
      </w:tr>
    </w:tbl>
    <w:p w14:paraId="6C1EB87B" w14:textId="77777777" w:rsidR="0083440E" w:rsidRPr="002E68D1" w:rsidRDefault="0083440E" w:rsidP="0083440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982816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Экзамен является формой итоговой оценки качества освоения обучающимся образовательной программы по дисциплине в целом или по разделу дисциплины. По результатам экзамена обучающемуся выставляется оценка «отлично», «хорошо», «удовлетворительно», или «неудовлетворительно».</w:t>
      </w:r>
    </w:p>
    <w:p w14:paraId="7546D949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Оценка «отлично» (91-100 баллов) выставляется обучающемуся, если:</w:t>
      </w:r>
    </w:p>
    <w:p w14:paraId="3A0ACB1E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</w:t>
      </w:r>
      <w:r w:rsidRPr="002E68D1">
        <w:rPr>
          <w:rFonts w:ascii="Times New Roman" w:eastAsia="Calibri" w:hAnsi="Times New Roman" w:cs="Times New Roman"/>
          <w:sz w:val="28"/>
          <w:szCs w:val="28"/>
          <w:vertAlign w:val="superscript"/>
        </w:rPr>
        <w:footnoteReference w:id="6"/>
      </w:r>
      <w:r w:rsidRPr="002E68D1">
        <w:rPr>
          <w:rFonts w:ascii="Times New Roman" w:eastAsia="Calibri" w:hAnsi="Times New Roman" w:cs="Times New Roman"/>
          <w:sz w:val="28"/>
          <w:szCs w:val="28"/>
        </w:rPr>
        <w:t xml:space="preserve"> (для студентов очной формы обучения);</w:t>
      </w:r>
    </w:p>
    <w:p w14:paraId="4B1F12A4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знает, понимает основные положения дисциплины, демонстрирует умение применять их для выполнения задания, в котором нет явно указанных способов решения;</w:t>
      </w:r>
    </w:p>
    <w:p w14:paraId="021B0821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анализирует элементы, устанавливает связи между ними, сводит их в единую систему, способен выдвинуть идею, спроектировать и презентовать свой проект (решение);</w:t>
      </w:r>
    </w:p>
    <w:p w14:paraId="621398B4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ответ обучающегося по теоретическому и практическому материалу, содержащемуся в вопросах экзаменационного билета, является полным, и удовлетворяет требованиям программы дисциплины;</w:t>
      </w:r>
    </w:p>
    <w:p w14:paraId="24D60C82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продемонстрировал свободное владение концептуально-понятийным аппаратом, научным языком и терминологией соответствующей дисциплины;</w:t>
      </w:r>
    </w:p>
    <w:p w14:paraId="42AA9CE9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lastRenderedPageBreak/>
        <w:t>- на дополнительные вопросы преподавателя обучающийся дал правильные ответы.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Calibri" w:hAnsi="Times New Roman" w:cs="Times New Roman"/>
          <w:sz w:val="28"/>
          <w:szCs w:val="28"/>
        </w:rPr>
        <w:t>Компетенция сформирована на высоком уровне (уровень 3) (см. табл. 1).</w:t>
      </w:r>
    </w:p>
    <w:p w14:paraId="26526DA3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Оценка «хорошо» (76-90 баллов) выставляется обучающемуся, если:</w:t>
      </w:r>
    </w:p>
    <w:p w14:paraId="4344DBA2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 (для студентов очной формы обучения);</w:t>
      </w:r>
    </w:p>
    <w:p w14:paraId="43AAB263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знает, понимает основные положения дисциплины, демонстрирует умение применять их для выполнения задания, в котором нет явно указанных способов решения; анализирует элементы, устанавливает связи между ними;</w:t>
      </w:r>
    </w:p>
    <w:p w14:paraId="068A6652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ответ по теоретическому материалу, содержащемуся в вопросах экзаменационного билета, является полным, или частично полным и удовлетворяет требованиям программы, но не всегда дается точное, уверенное и аргументированное изложение материала;</w:t>
      </w:r>
    </w:p>
    <w:p w14:paraId="06840FEA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на дополнительные вопросы преподавателя обучающийся дал правильные ответы;</w:t>
      </w:r>
    </w:p>
    <w:p w14:paraId="1363395C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продемонстрировал владение терминологией соответствующей дисциплины.</w:t>
      </w:r>
    </w:p>
    <w:p w14:paraId="609C3E7C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Компетенция сформирована на среднем уровне (уровень 2) (см. табл. 1).</w:t>
      </w:r>
    </w:p>
    <w:p w14:paraId="6516007F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Оценка «удовлетворительно» (61-75 баллов) выставляется обучающемуся, если:</w:t>
      </w:r>
    </w:p>
    <w:p w14:paraId="181E0618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 (для студентов очной формы обучения);</w:t>
      </w:r>
    </w:p>
    <w:p w14:paraId="52DC8728" w14:textId="551EC520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знает и воспроизводит основные положения дисциплины в соответствии с заданием, применяет их для выполнения типового</w:t>
      </w:r>
      <w:r w:rsidR="00C37153" w:rsidRPr="002E68D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E68D1">
        <w:rPr>
          <w:rFonts w:ascii="Times New Roman" w:eastAsia="Calibri" w:hAnsi="Times New Roman" w:cs="Times New Roman"/>
          <w:sz w:val="28"/>
          <w:szCs w:val="28"/>
        </w:rPr>
        <w:t>задания в котором очевиден способ решения;</w:t>
      </w:r>
    </w:p>
    <w:p w14:paraId="7139EB76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продемонстрировал базовые знания важнейших разделов дисциплины и содержания лекционного курса;</w:t>
      </w:r>
    </w:p>
    <w:p w14:paraId="560AF737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у обучающегося имеются затруднения в использовании научно-понятийного аппарата в терминологии курса;</w:t>
      </w:r>
    </w:p>
    <w:p w14:paraId="7DBAE1CD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несмотря на недостаточность знаний, обучающийся имеется стремление логически четко построить ответ, что свидетельствует о возможности последующего обучения.</w:t>
      </w:r>
    </w:p>
    <w:p w14:paraId="05757A1A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Компетенция сформирована на базовом уровне (уровень 1) (см. табл. 1).</w:t>
      </w:r>
    </w:p>
    <w:p w14:paraId="06D9D80B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Оценка «неудовлетворительно» (менее 61 балла) выставляется обучающемуся, если:</w:t>
      </w:r>
    </w:p>
    <w:p w14:paraId="6E41D1FE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имеет представление о содержании дисциплины, но не знает основные положения (темы, раздела, закона и т.д.), к которому относится задание, не способен выполнить задание с очевидным решением, не владеет навыками анализа и синтеза;</w:t>
      </w:r>
    </w:p>
    <w:p w14:paraId="6E21FFB9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у обучающегося имеются существенные пробелы в знании основного материала по дисциплине;</w:t>
      </w:r>
    </w:p>
    <w:p w14:paraId="295C3F30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в процессе ответа по теоретическому материалу, содержащемуся в вопросах экзаменационного билета, допущены принципиальные ошибки при изложении материала.</w:t>
      </w:r>
    </w:p>
    <w:p w14:paraId="52F0EC54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Компетенция не сформирована.</w:t>
      </w:r>
    </w:p>
    <w:p w14:paraId="7FA72ED3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</w:p>
    <w:p w14:paraId="4BBC4C76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3 Контрольные задания для оценки качества образования обучающихся, характеризующего этапы формирования компетенций в процессе освоения образовательной программы </w:t>
      </w:r>
    </w:p>
    <w:p w14:paraId="11CE35CB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532D6D5" w14:textId="77777777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</w:rPr>
        <w:t xml:space="preserve">3.2 Выполнение практической работы </w:t>
      </w:r>
    </w:p>
    <w:p w14:paraId="5A6876C7" w14:textId="0FB231B3" w:rsidR="00344309" w:rsidRPr="00883588" w:rsidRDefault="00344309" w:rsidP="00344309">
      <w:pPr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883588">
        <w:rPr>
          <w:rFonts w:ascii="Times New Roman" w:eastAsiaTheme="minorEastAsia" w:hAnsi="Times New Roman" w:cs="Times New Roman"/>
          <w:sz w:val="28"/>
          <w:szCs w:val="28"/>
        </w:rPr>
        <w:t xml:space="preserve">При выполнении практических работ каждому обучающемуся </w:t>
      </w:r>
      <w:r w:rsidR="00EF55C8" w:rsidRPr="00883588">
        <w:rPr>
          <w:rFonts w:ascii="Times New Roman" w:eastAsiaTheme="minorEastAsia" w:hAnsi="Times New Roman" w:cs="Times New Roman"/>
          <w:sz w:val="28"/>
          <w:szCs w:val="28"/>
        </w:rPr>
        <w:t>выдается задание, наприме</w:t>
      </w:r>
      <w:r w:rsidR="00EF55C8" w:rsidRPr="000A76F5">
        <w:rPr>
          <w:rFonts w:ascii="Times New Roman" w:eastAsiaTheme="minorEastAsia" w:hAnsi="Times New Roman" w:cs="Times New Roman"/>
          <w:sz w:val="28"/>
          <w:szCs w:val="28"/>
        </w:rPr>
        <w:t xml:space="preserve">р: </w:t>
      </w:r>
      <w:r w:rsidR="000A76F5" w:rsidRPr="000A76F5">
        <w:rPr>
          <w:rFonts w:ascii="Times New Roman" w:hAnsi="Times New Roman" w:cs="Times New Roman"/>
          <w:sz w:val="28"/>
          <w:szCs w:val="28"/>
        </w:rPr>
        <w:t>установить параметры режима работы предприятия</w:t>
      </w:r>
      <w:r w:rsidR="00EF55C8" w:rsidRPr="000A76F5">
        <w:rPr>
          <w:rFonts w:ascii="Times New Roman" w:hAnsi="Times New Roman" w:cs="Times New Roman"/>
          <w:sz w:val="28"/>
          <w:szCs w:val="28"/>
        </w:rPr>
        <w:t xml:space="preserve">; </w:t>
      </w:r>
      <w:r w:rsidR="000A76F5" w:rsidRPr="000A76F5">
        <w:rPr>
          <w:rFonts w:ascii="Times New Roman" w:hAnsi="Times New Roman" w:cs="Times New Roman"/>
          <w:sz w:val="28"/>
          <w:szCs w:val="28"/>
        </w:rPr>
        <w:t>определить период выполнения технических обслуживаний</w:t>
      </w:r>
      <w:r w:rsidRPr="000A76F5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74A1A27B" w14:textId="08A29928" w:rsidR="00344309" w:rsidRPr="002E68D1" w:rsidRDefault="00344309" w:rsidP="00344309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2E68D1">
        <w:rPr>
          <w:rFonts w:ascii="Times New Roman" w:eastAsiaTheme="minorEastAsia" w:hAnsi="Times New Roman" w:cs="Times New Roman"/>
          <w:sz w:val="28"/>
          <w:szCs w:val="28"/>
        </w:rPr>
        <w:t>В ходе практических занятий обучающимся рекомендуется применять следующую последовательность</w:t>
      </w:r>
      <w:r w:rsidR="0036755D" w:rsidRPr="002E68D1">
        <w:rPr>
          <w:rFonts w:ascii="Times New Roman" w:eastAsiaTheme="minorEastAsia" w:hAnsi="Times New Roman" w:cs="Times New Roman"/>
          <w:sz w:val="28"/>
          <w:szCs w:val="28"/>
        </w:rPr>
        <w:t xml:space="preserve">. </w:t>
      </w:r>
    </w:p>
    <w:p w14:paraId="77E341FD" w14:textId="2E5C2680" w:rsidR="00344309" w:rsidRPr="002E68D1" w:rsidRDefault="00344309" w:rsidP="00344309">
      <w:pPr>
        <w:spacing w:after="0" w:line="240" w:lineRule="auto"/>
        <w:ind w:firstLine="567"/>
        <w:jc w:val="both"/>
        <w:rPr>
          <w:rFonts w:eastAsiaTheme="minorEastAsia"/>
          <w:sz w:val="28"/>
          <w:szCs w:val="28"/>
        </w:rPr>
      </w:pPr>
      <w:r w:rsidRPr="002E68D1">
        <w:rPr>
          <w:rFonts w:ascii="Times New Roman" w:eastAsiaTheme="minorEastAsia" w:hAnsi="Times New Roman" w:cs="Times New Roman"/>
          <w:sz w:val="28"/>
          <w:szCs w:val="28"/>
        </w:rPr>
        <w:t>Преподаватель дает пояснения выполнения каждого этапа работы с выполнением поясняющих эскизов и схем на доске. Затем обучающиеся выполняют этот этап применительно к своему индивидуальному заданию. Преподаватель осуществляет контроль самостоятельной работы обучающихся и консультирование по наиболее сложным работам, вызывающим у обучающихся затруднения. В случае, если обучающийся не выполнил требуемый объем работы, который объяснялся на практическом занятии, то он должен закончить эту работу самостоятельно, вне времени практического занятия, получая, при необходимости, дополнительную консультацию преподавателя.</w:t>
      </w:r>
    </w:p>
    <w:p w14:paraId="64678A1C" w14:textId="77777777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</w:rPr>
        <w:t xml:space="preserve">Критерии оценки </w:t>
      </w:r>
      <w:r w:rsidRPr="002E68D1">
        <w:rPr>
          <w:rFonts w:ascii="Times New Roman" w:eastAsia="Times New Roman" w:hAnsi="Times New Roman" w:cs="Times New Roman"/>
          <w:b/>
          <w:bCs/>
          <w:sz w:val="28"/>
          <w:szCs w:val="28"/>
        </w:rPr>
        <w:t>практической работы</w:t>
      </w:r>
    </w:p>
    <w:p w14:paraId="732A301B" w14:textId="55996CA1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активно работает в течение всего практического занятия, дает полные ответы на вопросы преподавателя в соответствии с планом практического занятия и показывает при этом глубокое владение соответствующей литературой по рассматриваемым вопросам, способен выразить собственное отношение к данной проблеме, проявляет умение самостоятельно и аргументировано излагать материал, анализировать факты, делать самостоятельные обобщения и выводы.</w:t>
      </w:r>
    </w:p>
    <w:p w14:paraId="34847724" w14:textId="7B7ADB86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 xml:space="preserve">практической работы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активно работает в течение всего практического занятия, дает полные ответы на вопросы преподавателя в соответствии с планом практического занятия и показывает при этом глубокое владение соответствующей литературой по рассматриваемым вопросам, способен выразить собственное отношение к данной проблеме, проявляет умение самостоятельно и аргументировано излагать материал, анализировать факты, делать самостоятельные обобщения и выводы, но допускает неточности в ответах.</w:t>
      </w:r>
    </w:p>
    <w:p w14:paraId="58DB7951" w14:textId="678A124D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в полном объеме, студент активно работает в течение практического занятия, дает практически полные ответы на вопросы преподавателя, изложение материала логическое, обоснованное фактами, освещение вопросов завершено выводами, студент обнаружил умение анализировать факты, а также выполнять учебные задания. Но в ответах допущены неточности, некоторые незначительные ошибки, имеются погрешности оформления работы.</w:t>
      </w:r>
    </w:p>
    <w:p w14:paraId="76C9FF13" w14:textId="3BF024C7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3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правильно, практически в полном объеме, студент активно работает в течение практического занятия, дает практически полные ответы на вопросы преподавателя, изложение материала логическое, обоснованное выводами, студент обнаружил умение анализировать факты, а также выполнять учебные задания. Но в ответах допущены неточности, некоторые незначительные ошибки, освещение вопросов не всегда завершено выводами, имеет место недостаточная аргументированность при изложении материала, имеются погрешности оформления работы.</w:t>
      </w:r>
    </w:p>
    <w:p w14:paraId="3E4B7643" w14:textId="0246AC0A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2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с незначительными неточностями, практически в полном объеме, студент в целом овладел содержанием вопросов по данной теме, обнаруживает знание лекционного материала и учебной литературы, пытается анализировать факты, делать выводы и решать задачи. Но на занятии ведет себя пассивно, отвечает только по вызову преподавателя, дает неполные ответы на вопросы, работа оформлена неаккуратно.</w:t>
      </w:r>
    </w:p>
    <w:p w14:paraId="7004B3A4" w14:textId="3F30AD6A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 xml:space="preserve"> 1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неаккуратно, с неточностями и не в полном объеме, но студент в целом овладел содержанием вопросов по данной теме, обнаруживает знание лекционного материала и учебной литературы, пытается анализировать факты, делать выводы и решать задачи. При этом на занятии ведет себя пассивно, отвечает только по вызову преподавателя, дает неполные ответы на вопросы, допускает ошибки при освещении теоретического материала.</w:t>
      </w:r>
    </w:p>
    <w:p w14:paraId="7F6C8978" w14:textId="5671FF60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и менее баллов выставляется в случае, когда студент обнаружил несостоятельность осветить вопрос, либо вопрос раскрыт неправильно, бессистемно, с грубыми ошибками, при этом отсутствуют понимание основной сути вопроса, выводы, обобщения.</w:t>
      </w:r>
    </w:p>
    <w:p w14:paraId="76BC9FE2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DB1EBA1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</w:rPr>
        <w:t>3.3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Контрольная работа</w:t>
      </w:r>
    </w:p>
    <w:p w14:paraId="0DA96971" w14:textId="77777777" w:rsidR="0083440E" w:rsidRPr="002E68D1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Контрольная работа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письменная работа, выполняемая по дисциплине, в рамках которой раскрываются определенные условием вопросы с целью оценки качества усвоения студентами отдельных, наиболее важных разделов, тем и проблем изучаемой дисциплины.</w:t>
      </w:r>
    </w:p>
    <w:p w14:paraId="373EC162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 xml:space="preserve">Основными целями написания контрольной работы являются: расширение и углубление знаний обучающихся, выработка приемов и навыков в анализе теоретического и практического материала, а также обучение логично, правильно, ясно, последовательно и кратко излагать свои мысли в письменном виде. Обучающийся, со своей стороны, при выполнении контрольной работы должен показать умение работать с литературой, давать анализ соответствующих источников, аргументировать сделанные в работе выводы и, главное, – раскрыть заданную тему теоретического вопроса и правильно выполнить практические задания. </w:t>
      </w:r>
    </w:p>
    <w:p w14:paraId="7D8DA251" w14:textId="77777777" w:rsidR="0083440E" w:rsidRPr="002E68D1" w:rsidRDefault="0083440E" w:rsidP="0083440E">
      <w:pPr>
        <w:spacing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Контрольная работа включает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>три задания: теоретический вопрос и два практических задания. Вариант задания для выполнения контрольной работы выбирается</w:t>
      </w:r>
      <w:r w:rsidRPr="002E68D1">
        <w:rPr>
          <w:rFonts w:ascii="Times New Roman" w:hAnsi="Times New Roman" w:cs="Times New Roman"/>
          <w:bCs/>
          <w:i/>
          <w:iCs/>
          <w:sz w:val="28"/>
          <w:szCs w:val="28"/>
          <w:lang w:eastAsia="ru-RU"/>
        </w:rPr>
        <w:t xml:space="preserve">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в соответствии с номером студента в списке группы. </w:t>
      </w:r>
    </w:p>
    <w:p w14:paraId="3D98F5D6" w14:textId="77777777" w:rsidR="0083440E" w:rsidRPr="002E68D1" w:rsidRDefault="0083440E" w:rsidP="00DD6EB4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Контрольная работа оформляется на листах формата А4 в соответствии с ГОСТ 2.105-95.</w:t>
      </w:r>
    </w:p>
    <w:p w14:paraId="301BE8B0" w14:textId="77777777" w:rsidR="0083440E" w:rsidRPr="002E68D1" w:rsidRDefault="0083440E" w:rsidP="00DD6EB4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b/>
          <w:sz w:val="28"/>
          <w:szCs w:val="28"/>
          <w:lang w:eastAsia="ru-RU"/>
        </w:rPr>
        <w:t>Первое задание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–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>письменный ответ на теоретический вопрос, который выбирается из списка вопросов для контрольной работы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14:paraId="39BA6887" w14:textId="77777777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b/>
          <w:sz w:val="28"/>
          <w:szCs w:val="28"/>
          <w:lang w:eastAsia="ru-RU"/>
        </w:rPr>
        <w:t>Второе задание –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выполнить 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…. </w:t>
      </w:r>
    </w:p>
    <w:p w14:paraId="3F48CC8C" w14:textId="77777777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b/>
          <w:sz w:val="28"/>
          <w:szCs w:val="28"/>
          <w:lang w:eastAsia="ru-RU"/>
        </w:rPr>
        <w:t>Третье задание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 -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разработать 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>….</w:t>
      </w:r>
    </w:p>
    <w:p w14:paraId="66DBF7F7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содержание контрольной работы отвечает предъявляемым требованиям, то она допускается к защите. При неудовлетворительном выполнении контрольной работы она возвращается студенту на доработку.</w:t>
      </w:r>
    </w:p>
    <w:p w14:paraId="1FC4A828" w14:textId="77777777" w:rsidR="0083440E" w:rsidRPr="002E68D1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Преподаватель пишет рецензию на контрольную работу, указывая основные замечания, которые студент должен учесть при подготовке и сдаче зачета/экзамена. </w:t>
      </w:r>
    </w:p>
    <w:p w14:paraId="5673CFCF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vanish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контрольной работе проводится устный опрос (зачет контрольной работы), после которого студент приступает к сдаче </w:t>
      </w:r>
      <w:r w:rsidR="00990C8D"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зачета/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экзамена по дисциплине.</w:t>
      </w:r>
    </w:p>
    <w:p w14:paraId="33F82AC4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62CC205" w14:textId="77777777" w:rsidR="00DD6EB4" w:rsidRPr="002E68D1" w:rsidRDefault="00DD6EB4" w:rsidP="0083440E">
      <w:pPr>
        <w:suppressAutoHyphens/>
        <w:spacing w:after="120"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528D70A0" w14:textId="41D1BC2C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b/>
          <w:sz w:val="28"/>
          <w:szCs w:val="28"/>
          <w:lang w:eastAsia="ru-RU"/>
        </w:rPr>
        <w:t>Перечень вопросов для контрольной работы:</w:t>
      </w:r>
    </w:p>
    <w:p w14:paraId="3ACF2206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1. Задачи решаемые при испытаниях автомобилей. Роль испытаний в создании и совершенствовании техники.</w:t>
      </w:r>
    </w:p>
    <w:p w14:paraId="3759027E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2. Назначение и основное содержание технического задания.</w:t>
      </w:r>
    </w:p>
    <w:p w14:paraId="6CC16C18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3. Оценка технического уровня машин и агрегатов в эксплуатации. Виды оценок, определяемых в процессе испытаний.</w:t>
      </w:r>
    </w:p>
    <w:p w14:paraId="535CCA2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4. Предварительная и заключительная технические экспертизы автомобилей. Решаемые задачи и основное содержание.</w:t>
      </w:r>
    </w:p>
    <w:p w14:paraId="29C3461B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5. Виды и классификации испытаний автотранспортных средств.</w:t>
      </w:r>
    </w:p>
    <w:p w14:paraId="436545C9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6. Виды исследовательские испытаний.</w:t>
      </w:r>
    </w:p>
    <w:p w14:paraId="1F3310E7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7. Цели исследовательских испытаний.</w:t>
      </w:r>
    </w:p>
    <w:p w14:paraId="051C427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8. На какие группы разделяются стендовые испытания.</w:t>
      </w:r>
    </w:p>
    <w:p w14:paraId="282D9855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9. Процесс испытания двигателей.</w:t>
      </w:r>
    </w:p>
    <w:p w14:paraId="7839BFF4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10. Что определяется при стендовых испытаниях.</w:t>
      </w:r>
    </w:p>
    <w:p w14:paraId="5A85F3FE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11. Процесс стендовых испытаний трансмиссий.</w:t>
      </w:r>
    </w:p>
    <w:p w14:paraId="5FEE36F5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12. Испытания несущих систем, рам, кузовов и кабин.</w:t>
      </w:r>
    </w:p>
    <w:p w14:paraId="50BF2D1E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13. Стендовые испытания подвески.</w:t>
      </w:r>
    </w:p>
    <w:p w14:paraId="5132C91D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14. Испытания шин.</w:t>
      </w:r>
    </w:p>
    <w:p w14:paraId="245A48FC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15. Методы испытания рулевого управления.</w:t>
      </w:r>
    </w:p>
    <w:p w14:paraId="36AEB128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16. Испытания тормозных систем.</w:t>
      </w:r>
    </w:p>
    <w:p w14:paraId="66CF1B8D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17. Стендовые испытания полнокомплектных транспортных средств.</w:t>
      </w:r>
    </w:p>
    <w:p w14:paraId="3260F020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18. Лабораторно-дорожные испытания их цели и задачи.</w:t>
      </w:r>
    </w:p>
    <w:p w14:paraId="4BE8D7C9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19. Пробеговые испытания.</w:t>
      </w:r>
    </w:p>
    <w:p w14:paraId="3EAB23E5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20. Основные виды эксплуатационных испытаний.</w:t>
      </w:r>
    </w:p>
    <w:p w14:paraId="468CD4EB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21. Эксплуатационные испытания. Основные задачи.</w:t>
      </w:r>
    </w:p>
    <w:p w14:paraId="23D11536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22. Основные факторы, влияющие на длительность испытаний.</w:t>
      </w:r>
    </w:p>
    <w:p w14:paraId="27278A4A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23. Что включают в себя сертификационные испытания.</w:t>
      </w:r>
    </w:p>
    <w:p w14:paraId="32F11246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24. Планирование испытаний.</w:t>
      </w:r>
    </w:p>
    <w:p w14:paraId="6556D5A7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25. Составление программы испытаний. Ее основные разделы.</w:t>
      </w:r>
    </w:p>
    <w:p w14:paraId="4F4F59C8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26. Разделы методики испытаний.</w:t>
      </w:r>
    </w:p>
    <w:p w14:paraId="32343FFF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27. Погрешность измерений. Основные группы погрешности измерений.</w:t>
      </w:r>
    </w:p>
    <w:p w14:paraId="70346493" w14:textId="1987FA86" w:rsidR="00F43BD1" w:rsidRPr="002E68D1" w:rsidRDefault="00877AC6" w:rsidP="00877AC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lastRenderedPageBreak/>
        <w:t>28. Основные причины погрешности результата измерений.</w:t>
      </w:r>
    </w:p>
    <w:p w14:paraId="172698A6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EBAC8B5" w14:textId="77777777" w:rsidR="0083440E" w:rsidRPr="002E68D1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Критерии оценки</w:t>
      </w:r>
    </w:p>
    <w:tbl>
      <w:tblPr>
        <w:tblStyle w:val="6"/>
        <w:tblW w:w="9493" w:type="dxa"/>
        <w:tblLook w:val="04A0" w:firstRow="1" w:lastRow="0" w:firstColumn="1" w:lastColumn="0" w:noHBand="0" w:noVBand="1"/>
      </w:tblPr>
      <w:tblGrid>
        <w:gridCol w:w="2537"/>
        <w:gridCol w:w="5352"/>
        <w:gridCol w:w="1604"/>
      </w:tblGrid>
      <w:tr w:rsidR="00E50540" w:rsidRPr="002E68D1" w14:paraId="0C0FA6DB" w14:textId="77777777" w:rsidTr="00990C8D">
        <w:trPr>
          <w:trHeight w:val="495"/>
        </w:trPr>
        <w:tc>
          <w:tcPr>
            <w:tcW w:w="2547" w:type="dxa"/>
          </w:tcPr>
          <w:p w14:paraId="1EB2AEA2" w14:textId="77777777" w:rsidR="0083440E" w:rsidRPr="002E68D1" w:rsidRDefault="0083440E" w:rsidP="00DD6EB4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2E68D1">
              <w:rPr>
                <w:rFonts w:ascii="Times New Roman" w:eastAsia="Calibri" w:hAnsi="Times New Roman" w:cs="Times New Roman"/>
              </w:rPr>
              <w:t>Критерий</w:t>
            </w:r>
          </w:p>
        </w:tc>
        <w:tc>
          <w:tcPr>
            <w:tcW w:w="5386" w:type="dxa"/>
          </w:tcPr>
          <w:p w14:paraId="47E23F63" w14:textId="77777777" w:rsidR="0083440E" w:rsidRPr="002E68D1" w:rsidRDefault="0083440E" w:rsidP="00DD6EB4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2E68D1">
              <w:rPr>
                <w:rFonts w:ascii="Times New Roman" w:eastAsia="Calibri" w:hAnsi="Times New Roman" w:cs="Times New Roman"/>
              </w:rPr>
              <w:t>Показатель</w:t>
            </w:r>
          </w:p>
        </w:tc>
        <w:tc>
          <w:tcPr>
            <w:tcW w:w="1560" w:type="dxa"/>
          </w:tcPr>
          <w:p w14:paraId="4DA69E31" w14:textId="77777777" w:rsidR="0083440E" w:rsidRPr="002E68D1" w:rsidRDefault="0083440E" w:rsidP="0083440E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2E68D1">
              <w:rPr>
                <w:rFonts w:ascii="Times New Roman" w:eastAsia="Calibri" w:hAnsi="Times New Roman" w:cs="Times New Roman"/>
              </w:rPr>
              <w:t>Максимальное колич. баллов</w:t>
            </w:r>
          </w:p>
        </w:tc>
      </w:tr>
      <w:tr w:rsidR="00E50540" w:rsidRPr="002E68D1" w14:paraId="1179BB87" w14:textId="77777777" w:rsidTr="00990C8D">
        <w:tc>
          <w:tcPr>
            <w:tcW w:w="2547" w:type="dxa"/>
          </w:tcPr>
          <w:p w14:paraId="4F80C5FF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1 Степень раскрытия сущности вопроса</w:t>
            </w:r>
          </w:p>
          <w:p w14:paraId="1A38A872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0AA2EAF8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соответствие содержания теме вопроса;</w:t>
            </w:r>
          </w:p>
          <w:p w14:paraId="271CDF7F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полнота и глубина раскрытия основных понятий и определений;</w:t>
            </w:r>
          </w:p>
          <w:p w14:paraId="19B6D5D8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умение работать с литературой, систематизировать и структурировать материал;</w:t>
            </w:r>
          </w:p>
          <w:p w14:paraId="1636769E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умение обобщать, сопоставлять данные различных источников.</w:t>
            </w:r>
          </w:p>
        </w:tc>
        <w:tc>
          <w:tcPr>
            <w:tcW w:w="1560" w:type="dxa"/>
          </w:tcPr>
          <w:p w14:paraId="42715940" w14:textId="7328FB32" w:rsidR="0083440E" w:rsidRPr="002E68D1" w:rsidRDefault="00DD6EB4" w:rsidP="00DD6EB4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83440E" w:rsidRPr="002E68D1" w14:paraId="3375A49B" w14:textId="77777777" w:rsidTr="00990C8D">
        <w:tc>
          <w:tcPr>
            <w:tcW w:w="2547" w:type="dxa"/>
          </w:tcPr>
          <w:p w14:paraId="061BE444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2 Соблюдение требований по оформлению</w:t>
            </w:r>
          </w:p>
        </w:tc>
        <w:tc>
          <w:tcPr>
            <w:tcW w:w="5386" w:type="dxa"/>
          </w:tcPr>
          <w:p w14:paraId="7710BD59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правильное оформление текста, списка используемых источников;</w:t>
            </w:r>
          </w:p>
          <w:p w14:paraId="583CE575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соблюдение требований к объему;</w:t>
            </w:r>
          </w:p>
          <w:p w14:paraId="333BA986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грамотность и культура изложения</w:t>
            </w:r>
          </w:p>
        </w:tc>
        <w:tc>
          <w:tcPr>
            <w:tcW w:w="1560" w:type="dxa"/>
          </w:tcPr>
          <w:p w14:paraId="12E3425D" w14:textId="6AEB4147" w:rsidR="0083440E" w:rsidRPr="002E68D1" w:rsidRDefault="00DD6EB4" w:rsidP="00DD6EB4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</w:tbl>
    <w:p w14:paraId="43389856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D3906C3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3.4 Тестовые задания</w:t>
      </w:r>
    </w:p>
    <w:p w14:paraId="3FC559C8" w14:textId="252184CB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оценки качества образования обучающихся по дисциплине 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 течении семестра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, (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 промежуточной аттестации, в качестве диагностической работы)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применяются тестовые задания. </w:t>
      </w:r>
      <w:r w:rsidRPr="002E68D1">
        <w:rPr>
          <w:rFonts w:ascii="Times New Roman" w:eastAsia="MS Mincho" w:hAnsi="Times New Roman" w:cs="Times New Roman"/>
          <w:sz w:val="28"/>
          <w:szCs w:val="28"/>
          <w:lang w:eastAsia="ru-RU"/>
        </w:rPr>
        <w:t>Комплект тестовых заданий по дисциплине «</w:t>
      </w:r>
      <w:r w:rsidR="009B6FD3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Испытания автомобилей и агрегатов после ремонта</w:t>
      </w:r>
      <w:r w:rsidRPr="002E68D1">
        <w:rPr>
          <w:rFonts w:ascii="Times New Roman" w:eastAsia="MS Mincho" w:hAnsi="Times New Roman" w:cs="Times New Roman"/>
          <w:sz w:val="28"/>
          <w:szCs w:val="28"/>
          <w:lang w:eastAsia="ru-RU"/>
        </w:rPr>
        <w:t>» в полном объеме размещен в приложении А, и в приложении к Рабочей программе дисциплины.</w:t>
      </w:r>
    </w:p>
    <w:p w14:paraId="111219B6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</w:p>
    <w:p w14:paraId="7E711C9A" w14:textId="77777777" w:rsidR="0083440E" w:rsidRPr="002E68D1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3.5 Устный опрос </w:t>
      </w:r>
    </w:p>
    <w:p w14:paraId="546336B5" w14:textId="77777777" w:rsidR="0083440E" w:rsidRPr="002E68D1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Устный опрос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средство контроля усвоения учебного материала темы, организованное как часть учебного занятия в виде опросно-ответной формы работы преподавателя с обучающимся по вопросам для самоконтроля, вопросам к лабораторным работам. Проводится в форме специальной беседы преподавателя со студентом на темы, связанные с изучаемой дисциплиной, для выявления объема знаний обучающихся по определенному разделу, теме и т.п.</w:t>
      </w:r>
    </w:p>
    <w:p w14:paraId="7D3693D8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Устный опрос (вопросы для самоконтроля) </w:t>
      </w:r>
    </w:p>
    <w:p w14:paraId="31D2BA5C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Вопросы для самоконтроля, которые могут применяться и для устного опроса студентов в качестве дополнительных вопросов на практических, либо лабораторных занятиях, разработаны по каждому разделу рабочей программы и содержатся в ее приложении.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Ниже приведены примеры вопросов для самоконтроля.</w:t>
      </w:r>
    </w:p>
    <w:p w14:paraId="7C441CAE" w14:textId="77777777" w:rsidR="0083440E" w:rsidRPr="002E68D1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C0D476E" w14:textId="77777777" w:rsidR="0083440E" w:rsidRPr="002E68D1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Примеры вопросов для самоконтроля</w:t>
      </w:r>
    </w:p>
    <w:p w14:paraId="26C5A27C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1. Задачи решаемые при испытаниях автомобилей. Роль испытаний в создании и совершенствовании техники.</w:t>
      </w:r>
    </w:p>
    <w:p w14:paraId="06F73CFA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2. Назначение и основное содержание технического задания.</w:t>
      </w:r>
    </w:p>
    <w:p w14:paraId="55EAF2B3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3. Оценка технического уровня машин и агрегатов в эксплуатации. Виды оценок, определяемых в процессе испытаний.</w:t>
      </w:r>
    </w:p>
    <w:p w14:paraId="316D997D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4. Предварительная и заключительная технические экспертизы автомобилей. Решаемые задачи и основное содержание.</w:t>
      </w:r>
    </w:p>
    <w:p w14:paraId="54A62FCB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5. Виды и классификации испытаний автотранспортных средств.</w:t>
      </w:r>
    </w:p>
    <w:p w14:paraId="0684615B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lastRenderedPageBreak/>
        <w:t>6. Виды исследовательские испытаний.</w:t>
      </w:r>
    </w:p>
    <w:p w14:paraId="1F979509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7. Цели исследовательских испытаний.</w:t>
      </w:r>
    </w:p>
    <w:p w14:paraId="153D3DDC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8. На какие группы разделяются стендовые испытания.</w:t>
      </w:r>
    </w:p>
    <w:p w14:paraId="697ACE40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9. Процесс испытания двигателей.</w:t>
      </w:r>
    </w:p>
    <w:p w14:paraId="27476955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10. Что определяется при стендовых испытаниях.</w:t>
      </w:r>
    </w:p>
    <w:p w14:paraId="79A0B3EC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11. Процесс стендовых испытаний трансмиссий.</w:t>
      </w:r>
    </w:p>
    <w:p w14:paraId="252360F8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12. Испытания несущих систем, рам, кузовов и кабин.</w:t>
      </w:r>
    </w:p>
    <w:p w14:paraId="594BC3DD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13. Стендовые испытания подвески.</w:t>
      </w:r>
    </w:p>
    <w:p w14:paraId="4AA5D0D9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14. Испытания шин.</w:t>
      </w:r>
    </w:p>
    <w:p w14:paraId="5649ED5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15. Методы испытания рулевого управления.</w:t>
      </w:r>
    </w:p>
    <w:p w14:paraId="6D22507B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16. Испытания тормозных систем.</w:t>
      </w:r>
    </w:p>
    <w:p w14:paraId="58767BE3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17. Стендовые испытания полнокомплектных транспортных средств.</w:t>
      </w:r>
    </w:p>
    <w:p w14:paraId="547BA16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18. Лабораторно-дорожные испытания их цели и задачи.</w:t>
      </w:r>
    </w:p>
    <w:p w14:paraId="25EB185A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19. Пробеговые испытания.</w:t>
      </w:r>
    </w:p>
    <w:p w14:paraId="4711EFD0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20. Основные виды эксплуатационных испытаний.</w:t>
      </w:r>
    </w:p>
    <w:p w14:paraId="1629E478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21. Эксплуатационные испытания. Основные задачи.</w:t>
      </w:r>
    </w:p>
    <w:p w14:paraId="602E8444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22. Основные факторы, влияющие на длительность испытаний.</w:t>
      </w:r>
    </w:p>
    <w:p w14:paraId="73951924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23. Что включают в себя сертификационные испытания.</w:t>
      </w:r>
    </w:p>
    <w:p w14:paraId="39F25E4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24. Планирование испытаний.</w:t>
      </w:r>
    </w:p>
    <w:p w14:paraId="2216DE46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25. Составление программы испытаний. Ее основные разделы.</w:t>
      </w:r>
    </w:p>
    <w:p w14:paraId="6259E42A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26. Разделы методики испытаний.</w:t>
      </w:r>
    </w:p>
    <w:p w14:paraId="2D931D10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27. Погрешность измерений. Основные группы погрешности измерений.</w:t>
      </w:r>
    </w:p>
    <w:p w14:paraId="01A34E70" w14:textId="7FCEC7AD" w:rsidR="00C552EF" w:rsidRPr="00C552EF" w:rsidRDefault="00877AC6" w:rsidP="00877AC6">
      <w:pPr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28. Основные причины погрешности результата измерений.</w:t>
      </w:r>
    </w:p>
    <w:p w14:paraId="04DCFE10" w14:textId="77777777" w:rsidR="00560601" w:rsidRPr="002E68D1" w:rsidRDefault="00560601" w:rsidP="005606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43D27DE" w14:textId="744F19F5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4 Типовые материалы для экзамена </w:t>
      </w:r>
    </w:p>
    <w:p w14:paraId="592F3003" w14:textId="3C7BF7F7" w:rsidR="0083440E" w:rsidRPr="002E68D1" w:rsidRDefault="0083440E" w:rsidP="00834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4.1 Устный вопрос экзаменационного билета</w:t>
      </w:r>
    </w:p>
    <w:p w14:paraId="0251BE0F" w14:textId="2B8AAF92" w:rsidR="0083440E" w:rsidRPr="002E68D1" w:rsidRDefault="0083440E" w:rsidP="00834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MS Mincho" w:hAnsi="Times New Roman" w:cs="Times New Roman"/>
          <w:sz w:val="28"/>
          <w:szCs w:val="28"/>
          <w:lang w:eastAsia="ru-RU"/>
        </w:rPr>
        <w:t xml:space="preserve">Для оценки компетенций обучающихся на промежуточной аттестации по данной дисциплине, применяются вопросы к экзамену, представленные ниже. </w:t>
      </w:r>
      <w:r w:rsidRPr="002E68D1">
        <w:rPr>
          <w:rFonts w:ascii="Times New Roman" w:eastAsia="MS Mincho" w:hAnsi="Times New Roman" w:cs="Times New Roman"/>
          <w:i/>
          <w:sz w:val="28"/>
          <w:szCs w:val="28"/>
          <w:lang w:eastAsia="ru-RU"/>
        </w:rPr>
        <w:t>Один из вопросов из перечня входит в экзаменационный билет в качестве вопроса 1 (теоретический вопрос), предполагающий устный ответ.</w:t>
      </w:r>
    </w:p>
    <w:p w14:paraId="14F4E632" w14:textId="2EFAA0FF" w:rsidR="0083440E" w:rsidRPr="002E68D1" w:rsidRDefault="0083440E" w:rsidP="0083440E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2E68D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Вопросы к экзамену:</w:t>
      </w:r>
    </w:p>
    <w:p w14:paraId="56CE66F3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1. Задачи решаемые при испытаниях автомобилей. Роль испытаний в создании и совершенствовании техники.</w:t>
      </w:r>
    </w:p>
    <w:p w14:paraId="47505B1C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2. Назначение и основное содержание технического задания.</w:t>
      </w:r>
    </w:p>
    <w:p w14:paraId="70C40B0C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3. Оценка технического уровня машин и агрегатов в эксплуатации. Виды оценок, определяемых в процессе испытаний.</w:t>
      </w:r>
    </w:p>
    <w:p w14:paraId="2BE8CF4F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4. Предварительная и заключительная технические экспертизы автомобилей. Решаемые задачи и основное содержание.</w:t>
      </w:r>
    </w:p>
    <w:p w14:paraId="1D65DE98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5. Виды и классификации испытаний автотранспортных средств.</w:t>
      </w:r>
    </w:p>
    <w:p w14:paraId="68193F57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6. Виды исследовательские испытаний.</w:t>
      </w:r>
    </w:p>
    <w:p w14:paraId="2B9FC97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7. Цели исследовательских испытаний.</w:t>
      </w:r>
    </w:p>
    <w:p w14:paraId="2BFFCFEA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8. На какие группы разделяются стендовые испытания.</w:t>
      </w:r>
    </w:p>
    <w:p w14:paraId="0FD81203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9. Процесс испытания двигателей.</w:t>
      </w:r>
    </w:p>
    <w:p w14:paraId="6F37B3EF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10. Что определяется при стендовых испытаниях.</w:t>
      </w:r>
    </w:p>
    <w:p w14:paraId="46FED687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11. Процесс стендовых испытаний трансмиссий.</w:t>
      </w:r>
    </w:p>
    <w:p w14:paraId="3978D8E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lastRenderedPageBreak/>
        <w:t>12. Испытания несущих систем, рам, кузовов и кабин.</w:t>
      </w:r>
    </w:p>
    <w:p w14:paraId="6C24EF6D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13. Стендовые испытания подвески.</w:t>
      </w:r>
    </w:p>
    <w:p w14:paraId="6002119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14. Испытания шин.</w:t>
      </w:r>
    </w:p>
    <w:p w14:paraId="4A68FA4F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15. Методы испытания рулевого управления.</w:t>
      </w:r>
    </w:p>
    <w:p w14:paraId="38579499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16. Испытания тормозных систем.</w:t>
      </w:r>
    </w:p>
    <w:p w14:paraId="12EC7AA4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17. Стендовые испытания полнокомплектных транспортных средств.</w:t>
      </w:r>
    </w:p>
    <w:p w14:paraId="15299CE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18. Лабораторно-дорожные испытания их цели и задачи.</w:t>
      </w:r>
    </w:p>
    <w:p w14:paraId="78741929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19. Пробеговые испытания.</w:t>
      </w:r>
    </w:p>
    <w:p w14:paraId="18F6274B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20. Основные виды эксплуатационных испытаний.</w:t>
      </w:r>
    </w:p>
    <w:p w14:paraId="364E2337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21. Эксплуатационные испытания. Основные задачи.</w:t>
      </w:r>
    </w:p>
    <w:p w14:paraId="6EA9CCF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22. Основные факторы, влияющие на длительность испытаний.</w:t>
      </w:r>
    </w:p>
    <w:p w14:paraId="03284333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23. Что включают в себя сертификационные испытания.</w:t>
      </w:r>
    </w:p>
    <w:p w14:paraId="3AA6A29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24. Планирование испытаний.</w:t>
      </w:r>
    </w:p>
    <w:p w14:paraId="25B7608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25. Составление программы испытаний. Ее основные разделы.</w:t>
      </w:r>
    </w:p>
    <w:p w14:paraId="06FE1ED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26. Разделы методики испытаний.</w:t>
      </w:r>
    </w:p>
    <w:p w14:paraId="5DF0E54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27. Погрешность измерений. Основные группы погрешности измерений.</w:t>
      </w:r>
    </w:p>
    <w:p w14:paraId="7D97EAB1" w14:textId="77777777" w:rsidR="00877AC6" w:rsidRDefault="00877AC6" w:rsidP="00877AC6">
      <w:pPr>
        <w:spacing w:after="0" w:line="240" w:lineRule="auto"/>
        <w:jc w:val="both"/>
        <w:rPr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28. Основные причины погрешности результата измерений.</w:t>
      </w:r>
    </w:p>
    <w:p w14:paraId="67E33A2E" w14:textId="77777777" w:rsidR="00F43BD1" w:rsidRPr="002E68D1" w:rsidRDefault="00F43BD1" w:rsidP="00F43BD1">
      <w:pPr>
        <w:spacing w:after="0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22FCE1B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2E68D1">
        <w:rPr>
          <w:rFonts w:ascii="Times New Roman" w:eastAsia="Calibri" w:hAnsi="Times New Roman" w:cs="Times New Roman"/>
          <w:vanish/>
          <w:sz w:val="28"/>
          <w:szCs w:val="28"/>
        </w:rPr>
        <w:t>1.</w:t>
      </w:r>
    </w:p>
    <w:p w14:paraId="4F02A64B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2E68D1">
        <w:rPr>
          <w:rFonts w:ascii="Times New Roman" w:eastAsia="Calibri" w:hAnsi="Times New Roman" w:cs="Times New Roman"/>
          <w:vanish/>
          <w:sz w:val="28"/>
          <w:szCs w:val="28"/>
        </w:rPr>
        <w:t>2.</w:t>
      </w:r>
    </w:p>
    <w:p w14:paraId="33B265D6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2E68D1">
        <w:rPr>
          <w:rFonts w:ascii="Times New Roman" w:eastAsia="Calibri" w:hAnsi="Times New Roman" w:cs="Times New Roman"/>
          <w:vanish/>
          <w:sz w:val="28"/>
          <w:szCs w:val="28"/>
        </w:rPr>
        <w:t>3.</w:t>
      </w:r>
    </w:p>
    <w:p w14:paraId="5DF98D5F" w14:textId="0CD10CDB" w:rsidR="0083440E" w:rsidRPr="002E68D1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Критерии оценки ответа на устный вопрос экзаменационного билета</w:t>
      </w:r>
    </w:p>
    <w:p w14:paraId="49B14C0E" w14:textId="2571CB7C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Устный ответ студента по теоретическому вопросу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экзаменационного (зачетного)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билета по дисциплине оценивается максимум в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34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баллов.</w:t>
      </w:r>
    </w:p>
    <w:p w14:paraId="31BF870F" w14:textId="6D506DFD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3</w:t>
      </w:r>
      <w:r w:rsidR="009C5AFD" w:rsidRPr="002E68D1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полностью раскрыта в ответе тема, ответ структурирован, даны правильные, аргументированные ответы на уточняющие вопросы, демонстрируется высокий уровень участия в дискуссии.</w:t>
      </w:r>
    </w:p>
    <w:p w14:paraId="1BAD195A" w14:textId="47309092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25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полностью раскрыта в ответе тема, даны правильные, аргументированные ответы на уточняющие вопросы, но имеются неточности, при этом ответ не структурирован и демонстрируется средний уровень участия в дискуссии.</w:t>
      </w:r>
    </w:p>
    <w:p w14:paraId="5AB24F6F" w14:textId="4D24138F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20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но при полном раскрытии темы имеются неточности, даны правильные, но не аргументированные ответы на уточняющие вопросы, демонстрируется низкий уровень участия в дискуссии, ответ не структурирован, информация трудна для восприятия.</w:t>
      </w:r>
    </w:p>
    <w:p w14:paraId="059E48F1" w14:textId="759FB73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15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но при полном раскрытии темы имеются неточности, демонстрируется слабое владение категориальным аппаратом, даны неправильные, не аргументированные ответы на уточняющие вопросы, участие в дискуссии отсутствует, ответ не структурирован, информация трудна для восприятия.</w:t>
      </w:r>
    </w:p>
    <w:p w14:paraId="24610372" w14:textId="648CE852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балл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, если содержание ответа соответствует освещаемому вопросу, но тема в ответе не полностью раскрыта, демонстрируется слабое владение категориальным аппаратом, происходит подмена понятий, даны неправильные, не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lastRenderedPageBreak/>
        <w:t>аргументированные ответы на уточняющие вопросы, участие в дискуссии полностью отсутствует, ответ не структурирован, информация трудна для восприятия.</w:t>
      </w:r>
    </w:p>
    <w:p w14:paraId="38CDE13D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>При несоответствии содержания ответа, освещаемому вопросу студент получает 0 баллов.</w:t>
      </w:r>
    </w:p>
    <w:p w14:paraId="4D46BD2C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DD41CEC" w14:textId="3CF5DD8E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4.2 Практические задания на экзамен </w:t>
      </w:r>
    </w:p>
    <w:p w14:paraId="3314636F" w14:textId="77777777" w:rsidR="008D520A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Вопросы к экзамену</w:t>
      </w:r>
    </w:p>
    <w:p w14:paraId="3D665EB4" w14:textId="38DA8B0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 и 3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представляют собой практические задания.</w:t>
      </w:r>
    </w:p>
    <w:p w14:paraId="1B4BF87C" w14:textId="4DAF00E8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для экзамена  -</w:t>
      </w:r>
      <w:r w:rsidR="008D520A"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вопрос 2 экзаменационного билета 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представляет собой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</w:p>
    <w:p w14:paraId="4C885F66" w14:textId="77777777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Например:</w:t>
      </w:r>
    </w:p>
    <w:p w14:paraId="26C0A84B" w14:textId="77777777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Выполнить….   </w:t>
      </w:r>
    </w:p>
    <w:p w14:paraId="48050FBA" w14:textId="36F0A2CF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для экзамена -</w:t>
      </w:r>
      <w:r w:rsidR="008D520A"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вопрос 3 экзаменационного билета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представляет собой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</w:p>
    <w:p w14:paraId="05391B2E" w14:textId="77777777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Например:</w:t>
      </w:r>
    </w:p>
    <w:p w14:paraId="7AD4678F" w14:textId="77777777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Разработать …</w:t>
      </w:r>
    </w:p>
    <w:p w14:paraId="4195CD77" w14:textId="48A2BB36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Критерии оценки практических заданий вопросов к экзамену </w:t>
      </w:r>
    </w:p>
    <w:p w14:paraId="2AF81317" w14:textId="214B5512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одного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 w:rsidR="008D520A"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33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дает наглядные доказательства владения и умения выполнять практическую работу по заданным параметрам,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вопросам, способен предложить собственное решение, проявляет умение самостоятельно и аргументировано излагать материал, анализировать исходные данные, делать самостоятельные обобщения и выводы, предлагать самостоятельные технические, либо технологические решения.</w:t>
      </w:r>
    </w:p>
    <w:p w14:paraId="0A01306D" w14:textId="10A616CD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практического задания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30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в полном объеме, студент дает наглядные доказательства владения и умения выполнять практическую работу по заданным параметрам, дает практически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выполнять учебные задания. Но в выполненном задании, эскизах, устных ответах допущены неточности, некоторые незначительные ошибки, имеются погрешности оформления работы.</w:t>
      </w:r>
    </w:p>
    <w:p w14:paraId="6AAB7B9E" w14:textId="43782985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выполнения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практического задания </w:t>
      </w:r>
      <w:r w:rsidR="008D520A"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25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баллов выставляется, если работа выполнена правильно, практически в полном объеме, студент дает практически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выполнять учебные задания. Но в ответах допущены неточности, некоторые незначительные ошибки, освещение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lastRenderedPageBreak/>
        <w:t>вопросов не всегда завершено выводами, имеет место недостаточная проработка технологии, эскизов наладок, имеются погрешности оформления работы.</w:t>
      </w:r>
    </w:p>
    <w:p w14:paraId="4FB25B2D" w14:textId="782B99AF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</w:t>
      </w:r>
      <w:r w:rsidR="008D520A"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с незначительными неточностями, практически в полном объеме, студент в целом овладел навыками и умениями по данной теме, обнаруживает знание лекционного материала и справочной литературы, пытается анализировать конструкторскую документацию, делать выводы и решать задачи. Но на защите контрольной работы ведет себя пассивно, дает неполные ответы на вопросы, работа оформлена неаккуратно.</w:t>
      </w:r>
    </w:p>
    <w:p w14:paraId="0860B414" w14:textId="0612A5B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 w:rsidR="008D520A"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неаккуратно, с неточностями и не в полном объеме, но студент в целом овладел содержанием вопросов по данной теме, обнаруживает знание лекционного материала и учебной литературы, пытается анализировать чертежи, делать выводы и решать задачи. При этом, дает неполные ответы на вопросы, допускает ошибки при освещении результатов выполненной работы.</w:t>
      </w:r>
    </w:p>
    <w:p w14:paraId="00E917DF" w14:textId="75AFB04B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и менее баллов выставляется в случае, когда студент обнаружил несостоятельность выполнить задание, либо задание выполнено неправильно, бессистемно, с грубыми ошибками, при этом отсутствуют понимание основной сути задания.</w:t>
      </w:r>
    </w:p>
    <w:p w14:paraId="4683E26A" w14:textId="4496A6ED" w:rsidR="0083440E" w:rsidRPr="002E68D1" w:rsidRDefault="0083440E" w:rsidP="00D0615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Пример экзаменационного билета по дисциплине «</w:t>
      </w:r>
      <w:r w:rsidR="009B6FD3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Испытания автомобилей и агрегатов после ремонта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14:paraId="4834AB63" w14:textId="77777777" w:rsidR="00877AC6" w:rsidRPr="009B6FD3" w:rsidRDefault="00877AC6">
      <w:pPr>
        <w:rPr>
          <w:rFonts w:ascii="Times New Roman" w:eastAsia="Times New Roman" w:hAnsi="Times New Roman" w:cs="Times New Roman"/>
          <w:sz w:val="28"/>
          <w:lang w:eastAsia="ru-RU"/>
        </w:rPr>
      </w:pPr>
      <w:r w:rsidRPr="009B6FD3">
        <w:rPr>
          <w:rFonts w:ascii="Times New Roman" w:eastAsia="Times New Roman" w:hAnsi="Times New Roman" w:cs="Times New Roman"/>
          <w:sz w:val="28"/>
          <w:lang w:eastAsia="ru-RU"/>
        </w:rPr>
        <w:br w:type="page"/>
      </w:r>
    </w:p>
    <w:p w14:paraId="12AC2C8A" w14:textId="10A294D7" w:rsidR="0083440E" w:rsidRPr="002E68D1" w:rsidRDefault="0083440E" w:rsidP="0083440E">
      <w:pPr>
        <w:spacing w:after="29" w:line="360" w:lineRule="auto"/>
        <w:ind w:right="53" w:firstLine="567"/>
        <w:jc w:val="center"/>
        <w:rPr>
          <w:rFonts w:ascii="Times New Roman" w:eastAsia="Times New Roman" w:hAnsi="Times New Roman" w:cs="Times New Roman"/>
          <w:sz w:val="28"/>
          <w:lang w:val="en-US" w:eastAsia="ru-RU"/>
        </w:rPr>
      </w:pPr>
      <w:r w:rsidRPr="002E68D1">
        <w:rPr>
          <w:rFonts w:ascii="Times New Roman" w:eastAsia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7C507CBE" wp14:editId="36CE8B25">
            <wp:extent cx="489097" cy="446567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74" cy="446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564A6" w14:textId="77777777" w:rsidR="0083440E" w:rsidRPr="002E68D1" w:rsidRDefault="0083440E" w:rsidP="0083440E">
      <w:pPr>
        <w:spacing w:after="29" w:line="360" w:lineRule="auto"/>
        <w:ind w:firstLine="567"/>
        <w:jc w:val="center"/>
        <w:rPr>
          <w:rFonts w:ascii="Times New Roman" w:eastAsia="Times New Roman" w:hAnsi="Times New Roman" w:cs="Times New Roman"/>
          <w:lang w:eastAsia="ru-RU"/>
        </w:rPr>
      </w:pPr>
      <w:r w:rsidRPr="002E68D1">
        <w:rPr>
          <w:rFonts w:ascii="Times New Roman" w:eastAsia="Times New Roman" w:hAnsi="Times New Roman" w:cs="Times New Roman"/>
          <w:lang w:eastAsia="ru-RU"/>
        </w:rPr>
        <w:t>МИНИСТЕРСТВО НАУКИ И ВЫСШЕГО ОБРАЗОВАНИЯ РОССИЙСКОЙ ФЕДЕРАЦИИ</w:t>
      </w:r>
    </w:p>
    <w:p w14:paraId="05632F31" w14:textId="77777777" w:rsidR="0083440E" w:rsidRPr="002E68D1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E68D1">
        <w:rPr>
          <w:rFonts w:ascii="Times New Roman" w:eastAsia="Times New Roman" w:hAnsi="Times New Roman" w:cs="Times New Roman"/>
          <w:b/>
          <w:lang w:eastAsia="ru-RU"/>
        </w:rPr>
        <w:t>ФЕДЕРАЛЬНОЕ ГОСУДАРСТВЕННОЕ БЮДЖЕТНОЕ</w:t>
      </w:r>
    </w:p>
    <w:p w14:paraId="49161A15" w14:textId="77777777" w:rsidR="0083440E" w:rsidRPr="002E68D1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E68D1">
        <w:rPr>
          <w:rFonts w:ascii="Times New Roman" w:eastAsia="Times New Roman" w:hAnsi="Times New Roman" w:cs="Times New Roman"/>
          <w:b/>
          <w:lang w:eastAsia="ru-RU"/>
        </w:rPr>
        <w:t>ОБРАЗОВАТЕЛЬНОЕ УЧРЕЖДЕНИЕ ВЫСШЕГО ОБРАЗОВАНИЯ</w:t>
      </w:r>
    </w:p>
    <w:p w14:paraId="6FF362B4" w14:textId="77777777" w:rsidR="0083440E" w:rsidRPr="002E68D1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E68D1">
        <w:rPr>
          <w:rFonts w:ascii="Times New Roman" w:eastAsia="Times New Roman" w:hAnsi="Times New Roman" w:cs="Times New Roman"/>
          <w:b/>
          <w:lang w:eastAsia="ru-RU"/>
        </w:rPr>
        <w:t>«ДОНСКОЙ ГОСУДАРСТВЕННЫЙ ТЕХНИЧЕСКИЙ УНИВЕРСИТЕТ»</w:t>
      </w:r>
    </w:p>
    <w:p w14:paraId="671E93BE" w14:textId="77777777" w:rsidR="0083440E" w:rsidRPr="002E68D1" w:rsidRDefault="0083440E" w:rsidP="00412146">
      <w:pPr>
        <w:spacing w:after="29" w:line="240" w:lineRule="auto"/>
        <w:ind w:right="53"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E68D1">
        <w:rPr>
          <w:rFonts w:ascii="Times New Roman" w:eastAsia="Times New Roman" w:hAnsi="Times New Roman" w:cs="Times New Roman"/>
          <w:b/>
          <w:lang w:eastAsia="ru-RU"/>
        </w:rPr>
        <w:t>(ДГТУ)</w:t>
      </w:r>
    </w:p>
    <w:p w14:paraId="1B16BFB6" w14:textId="4E856548" w:rsidR="0083440E" w:rsidRPr="002E68D1" w:rsidRDefault="0083440E" w:rsidP="00412146">
      <w:pPr>
        <w:keepNext/>
        <w:spacing w:after="29" w:line="240" w:lineRule="auto"/>
        <w:ind w:right="53" w:firstLine="567"/>
        <w:contextualSpacing/>
        <w:jc w:val="both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Факультет </w:t>
      </w:r>
      <w:r w:rsidR="00D06158"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Транспорт, сервис и эксплуатация</w:t>
      </w:r>
    </w:p>
    <w:p w14:paraId="52C55ADE" w14:textId="078C79F3" w:rsidR="0083440E" w:rsidRPr="002E68D1" w:rsidRDefault="0083440E" w:rsidP="00412146">
      <w:pPr>
        <w:keepNext/>
        <w:spacing w:after="29" w:line="240" w:lineRule="auto"/>
        <w:ind w:right="53" w:firstLine="567"/>
        <w:contextualSpacing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Кафедра    </w:t>
      </w:r>
      <w:r w:rsidR="00D06158"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Эксплуатация транспортных систем и логистика</w:t>
      </w:r>
    </w:p>
    <w:p w14:paraId="2FFAD2C5" w14:textId="77777777" w:rsidR="00D06158" w:rsidRPr="002E68D1" w:rsidRDefault="00D06158" w:rsidP="00412146">
      <w:pPr>
        <w:keepNext/>
        <w:spacing w:after="29" w:line="240" w:lineRule="auto"/>
        <w:ind w:right="53" w:firstLine="567"/>
        <w:contextualSpacing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</w:p>
    <w:p w14:paraId="783BE7DD" w14:textId="1C7F0CE6" w:rsidR="0083440E" w:rsidRPr="002E68D1" w:rsidRDefault="0083440E" w:rsidP="00412146">
      <w:pPr>
        <w:keepNext/>
        <w:spacing w:after="29" w:line="240" w:lineRule="auto"/>
        <w:ind w:right="53" w:firstLine="567"/>
        <w:contextualSpacing/>
        <w:jc w:val="center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lang w:eastAsia="ru-RU"/>
        </w:rPr>
        <w:t xml:space="preserve">ЭКЗАМЕНАЦИОННЫЙ  БИЛЕТ  № </w:t>
      </w:r>
      <w:r w:rsidR="00D06158" w:rsidRPr="002E68D1">
        <w:rPr>
          <w:rFonts w:ascii="Times New Roman" w:eastAsia="Times New Roman" w:hAnsi="Times New Roman" w:cs="Times New Roman"/>
          <w:b/>
          <w:lang w:eastAsia="ru-RU"/>
        </w:rPr>
        <w:t xml:space="preserve"> 1</w:t>
      </w:r>
    </w:p>
    <w:p w14:paraId="2D3AF4BC" w14:textId="14A2E969" w:rsidR="0083440E" w:rsidRPr="002E68D1" w:rsidRDefault="0083440E" w:rsidP="00412146">
      <w:pPr>
        <w:spacing w:after="29" w:line="240" w:lineRule="auto"/>
        <w:ind w:right="53"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на 20</w:t>
      </w:r>
      <w:r w:rsidR="00D06158"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22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/20</w:t>
      </w:r>
      <w:r w:rsidR="00D06158"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23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учебный год</w:t>
      </w:r>
    </w:p>
    <w:p w14:paraId="49CB960E" w14:textId="18721053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Дисциплина «</w:t>
      </w:r>
      <w:r w:rsidR="009B6FD3">
        <w:rPr>
          <w:rFonts w:ascii="Times New Roman" w:hAnsi="Times New Roman" w:cs="Times New Roman"/>
        </w:rPr>
        <w:t>Испытания автомобилей и агрегатов после ремонта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14:paraId="2248750C" w14:textId="77777777" w:rsidR="0083440E" w:rsidRPr="002E68D1" w:rsidRDefault="0083440E" w:rsidP="00412146">
      <w:pPr>
        <w:spacing w:after="29" w:line="240" w:lineRule="auto"/>
        <w:ind w:right="53" w:firstLine="567"/>
        <w:contextualSpacing/>
        <w:jc w:val="center"/>
        <w:rPr>
          <w:rFonts w:ascii="Times New Roman" w:eastAsia="Times New Roman" w:hAnsi="Times New Roman" w:cs="Times New Roman"/>
          <w:w w:val="95"/>
          <w:sz w:val="28"/>
          <w:lang w:eastAsia="ru-RU"/>
        </w:rPr>
      </w:pPr>
    </w:p>
    <w:p w14:paraId="2A762C78" w14:textId="77777777" w:rsidR="00877AC6" w:rsidRPr="00877AC6" w:rsidRDefault="00877AC6" w:rsidP="00877AC6">
      <w:pPr>
        <w:numPr>
          <w:ilvl w:val="0"/>
          <w:numId w:val="17"/>
        </w:numPr>
        <w:tabs>
          <w:tab w:val="left" w:pos="567"/>
        </w:tabs>
        <w:spacing w:after="0" w:line="240" w:lineRule="auto"/>
        <w:ind w:left="567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77AC6">
        <w:rPr>
          <w:rFonts w:ascii="Times New Roman" w:hAnsi="Times New Roman" w:cs="Times New Roman"/>
          <w:sz w:val="24"/>
          <w:szCs w:val="24"/>
        </w:rPr>
        <w:t>Основные виды эксплуатационных испытаний.</w:t>
      </w:r>
    </w:p>
    <w:p w14:paraId="1294AED2" w14:textId="77777777" w:rsidR="00877AC6" w:rsidRPr="00877AC6" w:rsidRDefault="00877AC6" w:rsidP="00877AC6">
      <w:pPr>
        <w:numPr>
          <w:ilvl w:val="0"/>
          <w:numId w:val="17"/>
        </w:numPr>
        <w:tabs>
          <w:tab w:val="left" w:pos="567"/>
        </w:tabs>
        <w:spacing w:after="0" w:line="240" w:lineRule="auto"/>
        <w:ind w:left="567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77AC6">
        <w:rPr>
          <w:rFonts w:ascii="Times New Roman" w:hAnsi="Times New Roman" w:cs="Times New Roman"/>
          <w:sz w:val="24"/>
          <w:szCs w:val="24"/>
        </w:rPr>
        <w:t>Эксплуатационные испытания. Основные задачи.</w:t>
      </w:r>
    </w:p>
    <w:p w14:paraId="7E8CD361" w14:textId="77BC34D5" w:rsidR="0083440E" w:rsidRPr="00877AC6" w:rsidRDefault="00877AC6" w:rsidP="00877AC6">
      <w:pPr>
        <w:tabs>
          <w:tab w:val="left" w:pos="426"/>
          <w:tab w:val="left" w:pos="567"/>
        </w:tabs>
        <w:spacing w:after="0"/>
        <w:ind w:left="567" w:firstLine="284"/>
        <w:rPr>
          <w:rFonts w:ascii="Times New Roman" w:eastAsia="Times New Roman" w:hAnsi="Times New Roman" w:cs="Times New Roman"/>
          <w:lang w:eastAsia="ru-RU"/>
        </w:rPr>
      </w:pPr>
      <w:r w:rsidRPr="00877AC6">
        <w:rPr>
          <w:rFonts w:ascii="Times New Roman" w:hAnsi="Times New Roman" w:cs="Times New Roman"/>
          <w:sz w:val="24"/>
          <w:szCs w:val="24"/>
        </w:rPr>
        <w:t>3. Основные факторы, влияющие на длительность испытаний</w:t>
      </w:r>
      <w:r w:rsidR="00BC1BDF" w:rsidRPr="00877AC6">
        <w:rPr>
          <w:rFonts w:ascii="Times New Roman" w:hAnsi="Times New Roman" w:cs="Times New Roman"/>
          <w:sz w:val="24"/>
          <w:szCs w:val="24"/>
        </w:rPr>
        <w:t>.</w:t>
      </w:r>
    </w:p>
    <w:p w14:paraId="7B96207A" w14:textId="77777777" w:rsidR="0083440E" w:rsidRPr="002E68D1" w:rsidRDefault="0083440E" w:rsidP="00412146">
      <w:pPr>
        <w:tabs>
          <w:tab w:val="left" w:pos="284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14:paraId="4968EC6B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Зав. кафедрой    ______________________      _______________ </w:t>
      </w:r>
    </w:p>
    <w:p w14:paraId="5942A7B3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  <w:t xml:space="preserve">                                                                     подпись                                                         дата      </w:t>
      </w:r>
    </w:p>
    <w:p w14:paraId="27174A1B" w14:textId="77777777" w:rsidR="00D06158" w:rsidRPr="002E68D1" w:rsidRDefault="00D06158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D286E44" w14:textId="5E52BC86" w:rsidR="0083440E" w:rsidRPr="002E68D1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АКТУАЛЬНО   НА</w:t>
      </w:r>
    </w:p>
    <w:p w14:paraId="08B6B990" w14:textId="77777777" w:rsidR="00D06158" w:rsidRPr="002E68D1" w:rsidRDefault="00D06158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31B2AA7" w14:textId="14A6C0F0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2E68D1">
        <w:rPr>
          <w:rFonts w:ascii="Times New Roman" w:eastAsia="Times New Roman" w:hAnsi="Times New Roman" w:cs="Times New Roman"/>
          <w:lang w:eastAsia="ru-RU"/>
        </w:rPr>
        <w:t>20</w:t>
      </w:r>
      <w:r w:rsidR="00D06158" w:rsidRPr="002E68D1">
        <w:rPr>
          <w:rFonts w:ascii="Times New Roman" w:eastAsia="Times New Roman" w:hAnsi="Times New Roman" w:cs="Times New Roman"/>
          <w:lang w:eastAsia="ru-RU"/>
        </w:rPr>
        <w:t>23</w:t>
      </w:r>
      <w:r w:rsidRPr="002E68D1">
        <w:rPr>
          <w:rFonts w:ascii="Times New Roman" w:eastAsia="Times New Roman" w:hAnsi="Times New Roman" w:cs="Times New Roman"/>
          <w:lang w:eastAsia="ru-RU"/>
        </w:rPr>
        <w:t>/20</w:t>
      </w:r>
      <w:r w:rsidR="00D06158" w:rsidRPr="002E68D1">
        <w:rPr>
          <w:rFonts w:ascii="Times New Roman" w:eastAsia="Times New Roman" w:hAnsi="Times New Roman" w:cs="Times New Roman"/>
          <w:lang w:eastAsia="ru-RU"/>
        </w:rPr>
        <w:t xml:space="preserve">24 </w:t>
      </w:r>
      <w:r w:rsidRPr="002E68D1">
        <w:rPr>
          <w:rFonts w:ascii="Times New Roman" w:eastAsia="Times New Roman" w:hAnsi="Times New Roman" w:cs="Times New Roman"/>
          <w:lang w:eastAsia="ru-RU"/>
        </w:rPr>
        <w:t>уч. год   _________   ____________              20__/20__уч. год  ________    __________ __</w:t>
      </w:r>
    </w:p>
    <w:p w14:paraId="04401D91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  <w:t xml:space="preserve">                                           подпись          Ф.И.О. зав. каф.                                                   подпись               Ф.И.О. зав. каф      </w:t>
      </w:r>
    </w:p>
    <w:p w14:paraId="2ABAEF6F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2E68D1">
        <w:rPr>
          <w:rFonts w:ascii="Times New Roman" w:eastAsia="Times New Roman" w:hAnsi="Times New Roman" w:cs="Times New Roman"/>
          <w:lang w:eastAsia="ru-RU"/>
        </w:rPr>
        <w:t>20__/20__уч. год   _________   ____________              20__/20__уч. год  ________    ____________</w:t>
      </w:r>
    </w:p>
    <w:p w14:paraId="60805229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  <w:t xml:space="preserve">                                           подпись          Ф.И.О. зав. каф                                                   подпись              Ф.И.О. зав. каф      </w:t>
      </w:r>
    </w:p>
    <w:p w14:paraId="50A59508" w14:textId="77777777" w:rsidR="00D06158" w:rsidRPr="002E68D1" w:rsidRDefault="00D06158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DCCAC2" w14:textId="64F9725F" w:rsidR="00EA452C" w:rsidRPr="002E68D1" w:rsidRDefault="0083440E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Критерии оценки с указанием максимального количества баллов за каждый вопрос (в зависимости от формы обучения) приведены выше. Проверка качества подготовки студентов на экзаменах заканчивается выставлением отметок по принятой пятибалльной шкале.</w:t>
      </w:r>
    </w:p>
    <w:p w14:paraId="35A45076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8F85B25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43933B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7A9C297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3FA47B2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47D9CD8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BC90C86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7C6542B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F160987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ECD3670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08D3F26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E00C728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A08E87A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A57449C" w14:textId="77777777" w:rsidR="00FA7D44" w:rsidRDefault="00FA7D4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3D7C2C2D" w14:textId="55E62CF3" w:rsidR="00E50540" w:rsidRPr="002E68D1" w:rsidRDefault="00E50540" w:rsidP="00E50540">
      <w:pPr>
        <w:spacing w:after="29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Приложение А</w:t>
      </w:r>
    </w:p>
    <w:p w14:paraId="09FAC313" w14:textId="77777777" w:rsidR="00877AC6" w:rsidRDefault="00877AC6" w:rsidP="00877AC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A7B38">
        <w:rPr>
          <w:rFonts w:ascii="Times New Roman" w:hAnsi="Times New Roman" w:cs="Times New Roman"/>
          <w:b/>
          <w:sz w:val="28"/>
          <w:szCs w:val="28"/>
        </w:rPr>
        <w:t>Карта тестовых заданий</w:t>
      </w:r>
    </w:p>
    <w:p w14:paraId="741A72F6" w14:textId="77777777" w:rsidR="00877AC6" w:rsidRPr="00877AC6" w:rsidRDefault="00877AC6" w:rsidP="00877AC6">
      <w:pPr>
        <w:pStyle w:val="af3"/>
        <w:tabs>
          <w:tab w:val="left" w:pos="708"/>
        </w:tabs>
        <w:jc w:val="both"/>
        <w:rPr>
          <w:b/>
          <w:color w:val="000000"/>
          <w:lang w:val="ru-RU"/>
        </w:rPr>
      </w:pPr>
      <w:r w:rsidRPr="00877AC6">
        <w:rPr>
          <w:b/>
          <w:color w:val="000000"/>
          <w:lang w:val="ru-RU"/>
        </w:rPr>
        <w:t>Компетенция:</w:t>
      </w:r>
      <w:r w:rsidRPr="00877AC6">
        <w:rPr>
          <w:lang w:val="ru-RU"/>
        </w:rPr>
        <w:t xml:space="preserve"> </w:t>
      </w:r>
      <w:r w:rsidRPr="00877AC6">
        <w:rPr>
          <w:color w:val="000000"/>
          <w:u w:val="single"/>
          <w:lang w:val="ru-RU"/>
        </w:rPr>
        <w:t>ПК-5 Способен проводить испытания новых и модернизированных образцов продукции</w:t>
      </w:r>
    </w:p>
    <w:p w14:paraId="35B93703" w14:textId="77777777" w:rsidR="00877AC6" w:rsidRPr="00877AC6" w:rsidRDefault="00877AC6" w:rsidP="00877AC6">
      <w:pPr>
        <w:pStyle w:val="af3"/>
        <w:tabs>
          <w:tab w:val="left" w:pos="708"/>
        </w:tabs>
        <w:jc w:val="both"/>
        <w:rPr>
          <w:b/>
          <w:color w:val="000000"/>
          <w:lang w:val="ru-RU"/>
        </w:rPr>
      </w:pPr>
      <w:r w:rsidRPr="00877AC6">
        <w:rPr>
          <w:b/>
          <w:color w:val="000000"/>
          <w:lang w:val="ru-RU"/>
        </w:rPr>
        <w:t>Индикатор:</w:t>
      </w:r>
      <w:r w:rsidRPr="00877AC6">
        <w:rPr>
          <w:lang w:val="ru-RU"/>
        </w:rPr>
        <w:t xml:space="preserve"> </w:t>
      </w:r>
      <w:r w:rsidRPr="00877AC6">
        <w:rPr>
          <w:color w:val="000000"/>
          <w:u w:val="single"/>
          <w:lang w:val="ru-RU"/>
        </w:rPr>
        <w:t>ПК-5.2 Проводит испытания новых и модернизированных образцов продукции, оформление документации по результатам контроля и испытаний</w:t>
      </w:r>
    </w:p>
    <w:p w14:paraId="1D803A72" w14:textId="085B1C32" w:rsidR="00877AC6" w:rsidRPr="00D674AE" w:rsidRDefault="00877AC6" w:rsidP="00877AC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674A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Дисциплина:</w:t>
      </w:r>
      <w:r w:rsidRPr="00D674AE">
        <w:t xml:space="preserve"> </w:t>
      </w:r>
      <w:r w:rsidR="009B6FD3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Испытания автомобилей и агрегатов после ремонта</w:t>
      </w:r>
    </w:p>
    <w:p w14:paraId="7BB7486B" w14:textId="77777777" w:rsidR="00877AC6" w:rsidRDefault="00877AC6" w:rsidP="00877AC6">
      <w:pPr>
        <w:rPr>
          <w:rFonts w:ascii="Times New Roman" w:hAnsi="Times New Roman" w:cs="Times New Roman"/>
          <w:b/>
          <w:sz w:val="24"/>
          <w:szCs w:val="28"/>
        </w:rPr>
      </w:pPr>
    </w:p>
    <w:p w14:paraId="41622EC0" w14:textId="77777777" w:rsidR="00877AC6" w:rsidRDefault="00877AC6" w:rsidP="00877AC6">
      <w:pPr>
        <w:ind w:firstLine="360"/>
        <w:rPr>
          <w:rFonts w:ascii="Times New Roman" w:hAnsi="Times New Roman" w:cs="Times New Roman"/>
          <w:b/>
          <w:sz w:val="24"/>
          <w:szCs w:val="28"/>
        </w:rPr>
      </w:pPr>
      <w:r w:rsidRPr="008B1506">
        <w:rPr>
          <w:rFonts w:ascii="Times New Roman" w:hAnsi="Times New Roman" w:cs="Times New Roman"/>
          <w:b/>
          <w:sz w:val="24"/>
          <w:szCs w:val="28"/>
        </w:rPr>
        <w:t>Описание теста:</w:t>
      </w:r>
    </w:p>
    <w:p w14:paraId="6EA85B95" w14:textId="77777777" w:rsidR="00877AC6" w:rsidRPr="00A711AE" w:rsidRDefault="00877AC6" w:rsidP="00877AC6">
      <w:pPr>
        <w:pStyle w:val="a7"/>
        <w:numPr>
          <w:ilvl w:val="0"/>
          <w:numId w:val="16"/>
        </w:numPr>
        <w:spacing w:after="0"/>
        <w:ind w:left="0" w:firstLine="360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711A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Тест состоит из 70 заданий, которые проверяют уровень освоения компетенций обучающегося. При тестировании каждому обучающемуся предлагается 30 тестовых заданий по 15 открытого и закрытого типов разных уровней сложности.</w:t>
      </w:r>
    </w:p>
    <w:p w14:paraId="4BCE492E" w14:textId="77777777" w:rsidR="00877AC6" w:rsidRPr="007E6B85" w:rsidRDefault="00877AC6" w:rsidP="00877AC6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2. За правильный ответ тестового задания обучающийся получает 1 условный балл, за неправильный ответ – 0 баллов. По окончании тестирования, система автоматически определяет «заработанный итоговый балл» по тесту, согласно критериям оценки</w:t>
      </w:r>
    </w:p>
    <w:p w14:paraId="43DA52D6" w14:textId="77777777" w:rsidR="00877AC6" w:rsidRPr="007E6B85" w:rsidRDefault="00877AC6" w:rsidP="00877AC6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3 Максимальная общая сумма баллов за все правильные ответы составляет – 100 баллов. </w:t>
      </w:r>
    </w:p>
    <w:p w14:paraId="29A8AF84" w14:textId="77777777" w:rsidR="00877AC6" w:rsidRPr="007E6B85" w:rsidRDefault="00877AC6" w:rsidP="00877AC6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4. Тест успешно пройден, если обучающийся правильно ответил на 70% тестовых заданий (61 балл).</w:t>
      </w:r>
    </w:p>
    <w:p w14:paraId="47621147" w14:textId="77777777" w:rsidR="00877AC6" w:rsidRPr="007E6B85" w:rsidRDefault="00877AC6" w:rsidP="00877AC6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5. На прохождение тестирования, включая организационный момент, обучающимся отводится не </w:t>
      </w:r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более  60  минут</w:t>
      </w: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. На каждое тестовое задание в среднем </w:t>
      </w:r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по  2</w:t>
      </w:r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 </w:t>
      </w:r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минуты</w:t>
      </w: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.</w:t>
      </w:r>
    </w:p>
    <w:p w14:paraId="183D9EB9" w14:textId="77777777" w:rsidR="00877AC6" w:rsidRDefault="00877AC6" w:rsidP="00877AC6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6. Обучающемуся предоставляется одна попытка для прохождения компьютерного тестирования.</w:t>
      </w:r>
    </w:p>
    <w:p w14:paraId="0EFECF17" w14:textId="77777777" w:rsidR="00877AC6" w:rsidRPr="006E332D" w:rsidRDefault="00877AC6" w:rsidP="00877AC6">
      <w:pPr>
        <w:spacing w:after="0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605B5B74" w14:textId="77777777" w:rsidR="00877AC6" w:rsidRDefault="00877AC6" w:rsidP="00877AC6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67179C">
        <w:rPr>
          <w:rFonts w:ascii="Times New Roman" w:hAnsi="Times New Roman" w:cs="Times New Roman"/>
          <w:b/>
          <w:color w:val="000000" w:themeColor="text1"/>
          <w:spacing w:val="-4"/>
          <w:sz w:val="24"/>
          <w:szCs w:val="24"/>
        </w:rPr>
        <w:t>Кодификатором</w:t>
      </w:r>
      <w:r w:rsidRPr="0067179C">
        <w:rPr>
          <w:rFonts w:ascii="Times New Roman" w:hAnsi="Times New Roman" w:cs="Times New Roman"/>
          <w:color w:val="000000" w:themeColor="text1"/>
          <w:spacing w:val="-4"/>
          <w:sz w:val="24"/>
          <w:szCs w:val="24"/>
        </w:rPr>
        <w:t xml:space="preserve"> </w:t>
      </w:r>
      <w:r w:rsidRPr="00074AE1">
        <w:rPr>
          <w:rFonts w:ascii="Times New Roman" w:hAnsi="Times New Roman" w:cs="Times New Roman"/>
          <w:color w:val="000000" w:themeColor="text1"/>
          <w:spacing w:val="-4"/>
          <w:sz w:val="24"/>
          <w:szCs w:val="24"/>
        </w:rPr>
        <w:t>теста по дисциплине является раздел рабочей программы «</w:t>
      </w:r>
      <w:r w:rsidRPr="00074AE1">
        <w:rPr>
          <w:rFonts w:ascii="Times New Roman" w:hAnsi="Times New Roman" w:cs="Times New Roman"/>
          <w:color w:val="000000"/>
          <w:sz w:val="24"/>
          <w:szCs w:val="24"/>
        </w:rPr>
        <w:t>4. Структура и содержание дисциплины (модуля)»</w:t>
      </w:r>
    </w:p>
    <w:p w14:paraId="2BD05087" w14:textId="77777777" w:rsidR="00877AC6" w:rsidRPr="001F4DD8" w:rsidRDefault="00877AC6" w:rsidP="00877AC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7179C">
        <w:rPr>
          <w:rFonts w:ascii="Times New Roman" w:hAnsi="Times New Roman" w:cs="Times New Roman"/>
          <w:b/>
          <w:sz w:val="24"/>
          <w:szCs w:val="24"/>
        </w:rPr>
        <w:t>Комплект тестовых заданий</w:t>
      </w:r>
    </w:p>
    <w:p w14:paraId="71AE0748" w14:textId="77777777" w:rsidR="00877AC6" w:rsidRPr="00D674AE" w:rsidRDefault="00877AC6" w:rsidP="00877A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674AE">
        <w:rPr>
          <w:rFonts w:ascii="Times New Roman" w:hAnsi="Times New Roman" w:cs="Times New Roman"/>
          <w:b/>
          <w:sz w:val="24"/>
          <w:szCs w:val="24"/>
        </w:rPr>
        <w:t>Задания закрытого типа</w:t>
      </w:r>
    </w:p>
    <w:p w14:paraId="3C5A56DC" w14:textId="77777777" w:rsidR="00877AC6" w:rsidRPr="00D674AE" w:rsidRDefault="00877AC6" w:rsidP="00877AC6">
      <w:pPr>
        <w:spacing w:line="240" w:lineRule="auto"/>
        <w:contextualSpacing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>Задания альтернативного выбора</w:t>
      </w:r>
    </w:p>
    <w:p w14:paraId="70C2F994" w14:textId="77777777" w:rsidR="00877AC6" w:rsidRPr="00D674AE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74A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Выберите </w:t>
      </w:r>
      <w:r w:rsidRPr="00D674AE">
        <w:rPr>
          <w:rFonts w:ascii="Times New Roman" w:hAnsi="Times New Roman" w:cs="Times New Roman"/>
          <w:b/>
          <w:i/>
          <w:color w:val="000000"/>
          <w:sz w:val="24"/>
          <w:szCs w:val="24"/>
        </w:rPr>
        <w:t>один</w:t>
      </w:r>
      <w:r w:rsidRPr="00D674A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правильный ответ</w:t>
      </w:r>
      <w:r w:rsidRPr="00D674A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2EDA3CC" w14:textId="77777777" w:rsidR="00877AC6" w:rsidRPr="00D674AE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B1747D" w14:textId="77777777" w:rsidR="00877AC6" w:rsidRPr="00573B3A" w:rsidRDefault="00877AC6" w:rsidP="00877A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>Простые (1 уровень)</w:t>
      </w:r>
    </w:p>
    <w:p w14:paraId="3FCEE622" w14:textId="77777777" w:rsidR="00877AC6" w:rsidRPr="00914DBF" w:rsidRDefault="00877AC6" w:rsidP="00877AC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Такие испытания опытных обра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зцов организует и проводит пред</w:t>
      </w:r>
      <w:r w:rsidRPr="00914DB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приятие-разработчик с привлечением, при необ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ходимости, изготовителей и соис</w:t>
      </w:r>
      <w:r w:rsidRPr="00914DB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полнителей, участвующих в создании машины.</w:t>
      </w:r>
    </w:p>
    <w:p w14:paraId="7F5F8788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r w:rsidRPr="0086277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Предварительные испытания</w:t>
      </w:r>
    </w:p>
    <w:p w14:paraId="0EDF5CCD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</w:t>
      </w:r>
      <w:r w:rsidRPr="000639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Сертификационные испытания</w:t>
      </w:r>
    </w:p>
    <w:p w14:paraId="29F7E9A2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Эксплуатационные испытания</w:t>
      </w:r>
    </w:p>
    <w:p w14:paraId="26CAB86E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Безотказность автомобиля это</w:t>
      </w:r>
    </w:p>
    <w:p w14:paraId="4A121FD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743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Способность автомобиля сохранять работоспособное состояние в течение определенного времени или пробега</w:t>
      </w:r>
    </w:p>
    <w:p w14:paraId="345D3B33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0639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AD74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Свойство автомобиля сохранять работоспособное состояние в установленных пределах при соблюдении режимов технического обслуживания и ремонта</w:t>
      </w:r>
    </w:p>
    <w:p w14:paraId="77B4EC2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0639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AD74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Свойство автомобиля, заключающееся в его приспособленности к обнаружению и устранению отказов</w:t>
      </w:r>
    </w:p>
    <w:p w14:paraId="72D502E3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729B2">
        <w:rPr>
          <w:rFonts w:ascii="Times New Roman" w:hAnsi="Times New Roman" w:cs="Times New Roman"/>
          <w:iCs/>
          <w:sz w:val="24"/>
          <w:szCs w:val="24"/>
        </w:rPr>
        <w:t xml:space="preserve">Отказ </w:t>
      </w:r>
      <w:r w:rsidRPr="00AD7430">
        <w:rPr>
          <w:rFonts w:ascii="Times New Roman" w:hAnsi="Times New Roman" w:cs="Times New Roman"/>
          <w:sz w:val="24"/>
          <w:szCs w:val="24"/>
        </w:rPr>
        <w:t>автомобиля это</w:t>
      </w:r>
    </w:p>
    <w:p w14:paraId="70DCB393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06393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С</w:t>
      </w:r>
      <w:r w:rsidRPr="000729B2">
        <w:rPr>
          <w:rFonts w:ascii="Times New Roman" w:hAnsi="Times New Roman" w:cs="Times New Roman"/>
          <w:b/>
          <w:sz w:val="24"/>
          <w:szCs w:val="24"/>
        </w:rPr>
        <w:t>обытие, заключающееся в наруше</w:t>
      </w:r>
      <w:r w:rsidRPr="000729B2">
        <w:rPr>
          <w:rFonts w:ascii="Times New Roman" w:hAnsi="Times New Roman" w:cs="Times New Roman"/>
          <w:b/>
          <w:sz w:val="24"/>
          <w:szCs w:val="24"/>
        </w:rPr>
        <w:softHyphen/>
        <w:t>нии работоспособности</w:t>
      </w:r>
    </w:p>
    <w:p w14:paraId="5DE20B02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06393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AD7430">
        <w:rPr>
          <w:rFonts w:ascii="Times New Roman" w:hAnsi="Times New Roman" w:cs="Times New Roman"/>
          <w:sz w:val="24"/>
          <w:szCs w:val="24"/>
        </w:rPr>
        <w:t>войство, заключающееся</w:t>
      </w:r>
      <w:r>
        <w:rPr>
          <w:rFonts w:ascii="Times New Roman" w:hAnsi="Times New Roman" w:cs="Times New Roman"/>
          <w:sz w:val="24"/>
          <w:szCs w:val="24"/>
        </w:rPr>
        <w:t xml:space="preserve"> в наруше</w:t>
      </w:r>
      <w:r>
        <w:rPr>
          <w:rFonts w:ascii="Times New Roman" w:hAnsi="Times New Roman" w:cs="Times New Roman"/>
          <w:sz w:val="24"/>
          <w:szCs w:val="24"/>
        </w:rPr>
        <w:softHyphen/>
        <w:t>нии работоспособности</w:t>
      </w:r>
    </w:p>
    <w:p w14:paraId="43CD2843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06393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AD7430">
        <w:rPr>
          <w:rFonts w:ascii="Times New Roman" w:hAnsi="Times New Roman" w:cs="Times New Roman"/>
          <w:sz w:val="24"/>
          <w:szCs w:val="24"/>
        </w:rPr>
        <w:t>обытие, заключающееся</w:t>
      </w:r>
      <w:r>
        <w:rPr>
          <w:rFonts w:ascii="Times New Roman" w:hAnsi="Times New Roman" w:cs="Times New Roman"/>
          <w:sz w:val="24"/>
          <w:szCs w:val="24"/>
        </w:rPr>
        <w:t xml:space="preserve"> в наруше</w:t>
      </w:r>
      <w:r>
        <w:rPr>
          <w:rFonts w:ascii="Times New Roman" w:hAnsi="Times New Roman" w:cs="Times New Roman"/>
          <w:sz w:val="24"/>
          <w:szCs w:val="24"/>
        </w:rPr>
        <w:softHyphen/>
        <w:t>нии работоспособности основных агрегатов автомобиля</w:t>
      </w:r>
    </w:p>
    <w:p w14:paraId="308E78B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4.</w:t>
      </w:r>
      <w:r w:rsidRPr="00063933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Д</w:t>
      </w:r>
      <w:r w:rsidRPr="00AD7430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иагностирование проводится </w:t>
      </w:r>
    </w:p>
    <w:p w14:paraId="64B8FCC9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А</w:t>
      </w:r>
      <w:r w:rsidRPr="00392953">
        <w:rPr>
          <w:rFonts w:ascii="Times New Roman" w:hAnsi="Times New Roman" w:cs="Times New Roman"/>
          <w:sz w:val="24"/>
          <w:szCs w:val="24"/>
        </w:rPr>
        <w:t>)</w:t>
      </w:r>
      <w:r w:rsidRPr="00392953">
        <w:rPr>
          <w:rFonts w:ascii="Times New Roman" w:hAnsi="Times New Roman" w:cs="Times New Roman"/>
          <w:b/>
          <w:bCs/>
          <w:sz w:val="24"/>
          <w:szCs w:val="24"/>
        </w:rPr>
        <w:t xml:space="preserve"> без снятия с автомобиля агрегатов и узлов</w:t>
      </w:r>
    </w:p>
    <w:p w14:paraId="27C686BC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953">
        <w:rPr>
          <w:rFonts w:ascii="Times New Roman" w:hAnsi="Times New Roman" w:cs="Times New Roman"/>
          <w:sz w:val="24"/>
          <w:szCs w:val="24"/>
        </w:rPr>
        <w:t>Б) со снятием с автомобиля агрегатов</w:t>
      </w:r>
    </w:p>
    <w:p w14:paraId="062B9A5D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953">
        <w:rPr>
          <w:rFonts w:ascii="Times New Roman" w:hAnsi="Times New Roman" w:cs="Times New Roman"/>
          <w:sz w:val="24"/>
          <w:szCs w:val="24"/>
        </w:rPr>
        <w:t>В) с частичной разборкой агрегатов и узлов</w:t>
      </w:r>
    </w:p>
    <w:p w14:paraId="51CDA0E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A615A">
        <w:rPr>
          <w:rFonts w:ascii="Times New Roman" w:hAnsi="Times New Roman" w:cs="Times New Roman"/>
          <w:iCs/>
          <w:sz w:val="24"/>
          <w:szCs w:val="24"/>
        </w:rPr>
        <w:t>Оптическая плотность</w:t>
      </w:r>
      <w:r>
        <w:rPr>
          <w:rFonts w:ascii="Times New Roman" w:hAnsi="Times New Roman" w:cs="Times New Roman"/>
          <w:iCs/>
          <w:sz w:val="24"/>
          <w:szCs w:val="24"/>
        </w:rPr>
        <w:t xml:space="preserve"> отработавших газов</w:t>
      </w:r>
      <w:r w:rsidRPr="00EA615A">
        <w:rPr>
          <w:rFonts w:ascii="Times New Roman" w:hAnsi="Times New Roman" w:cs="Times New Roman"/>
          <w:iCs/>
          <w:sz w:val="24"/>
          <w:szCs w:val="24"/>
        </w:rPr>
        <w:t xml:space="preserve"> это</w:t>
      </w:r>
    </w:p>
    <w:p w14:paraId="58A188F7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Cs/>
          <w:sz w:val="24"/>
          <w:szCs w:val="24"/>
        </w:rPr>
        <w:t>О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 xml:space="preserve">тношение количества света, поглощенного </w:t>
      </w:r>
      <w:r>
        <w:rPr>
          <w:rFonts w:ascii="Times New Roman" w:hAnsi="Times New Roman" w:cs="Times New Roman"/>
          <w:b/>
          <w:iCs/>
          <w:sz w:val="24"/>
          <w:szCs w:val="24"/>
        </w:rPr>
        <w:t>отработавшими газами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, к исходн</w:t>
      </w:r>
      <w:r>
        <w:rPr>
          <w:rFonts w:ascii="Times New Roman" w:hAnsi="Times New Roman" w:cs="Times New Roman"/>
          <w:b/>
          <w:iCs/>
          <w:sz w:val="24"/>
          <w:szCs w:val="24"/>
        </w:rPr>
        <w:t>ому, пропускаемому через них</w:t>
      </w:r>
    </w:p>
    <w:p w14:paraId="4810528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К</w:t>
      </w:r>
      <w:r w:rsidRPr="00084AC1">
        <w:rPr>
          <w:rFonts w:ascii="Times New Roman" w:hAnsi="Times New Roman" w:cs="Times New Roman"/>
          <w:iCs/>
          <w:sz w:val="24"/>
          <w:szCs w:val="24"/>
        </w:rPr>
        <w:t>оличество отработавших газов пропускаемых через оптическую камеру</w:t>
      </w:r>
    </w:p>
    <w:p w14:paraId="353B0D57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О</w:t>
      </w:r>
      <w:r w:rsidRPr="00EA615A">
        <w:rPr>
          <w:rFonts w:ascii="Times New Roman" w:hAnsi="Times New Roman" w:cs="Times New Roman"/>
          <w:iCs/>
          <w:sz w:val="24"/>
          <w:szCs w:val="24"/>
        </w:rPr>
        <w:t xml:space="preserve">тношение количества </w:t>
      </w:r>
      <w:r>
        <w:rPr>
          <w:rFonts w:ascii="Times New Roman" w:hAnsi="Times New Roman" w:cs="Times New Roman"/>
          <w:iCs/>
          <w:sz w:val="24"/>
          <w:szCs w:val="24"/>
        </w:rPr>
        <w:t>тепла</w:t>
      </w:r>
      <w:r w:rsidRPr="00EA615A">
        <w:rPr>
          <w:rFonts w:ascii="Times New Roman" w:hAnsi="Times New Roman" w:cs="Times New Roman"/>
          <w:iCs/>
          <w:sz w:val="24"/>
          <w:szCs w:val="24"/>
        </w:rPr>
        <w:t xml:space="preserve">, поглощенного </w:t>
      </w:r>
      <w:r w:rsidRPr="00084AC1">
        <w:rPr>
          <w:rFonts w:ascii="Times New Roman" w:hAnsi="Times New Roman" w:cs="Times New Roman"/>
          <w:iCs/>
          <w:sz w:val="24"/>
          <w:szCs w:val="24"/>
        </w:rPr>
        <w:t>отработавшими газами</w:t>
      </w:r>
      <w:r w:rsidRPr="00EA615A">
        <w:rPr>
          <w:rFonts w:ascii="Times New Roman" w:hAnsi="Times New Roman" w:cs="Times New Roman"/>
          <w:iCs/>
          <w:sz w:val="24"/>
          <w:szCs w:val="24"/>
        </w:rPr>
        <w:t xml:space="preserve"> к исходн</w:t>
      </w:r>
      <w:r>
        <w:rPr>
          <w:rFonts w:ascii="Times New Roman" w:hAnsi="Times New Roman" w:cs="Times New Roman"/>
          <w:iCs/>
          <w:sz w:val="24"/>
          <w:szCs w:val="24"/>
        </w:rPr>
        <w:t>ому</w:t>
      </w:r>
    </w:p>
    <w:p w14:paraId="357B8598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EC0DA87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</w:rPr>
        <w:t>Средне</w:t>
      </w:r>
      <w:r w:rsidRPr="00D674AE">
        <w:rPr>
          <w:rFonts w:ascii="Times New Roman" w:hAnsi="Times New Roman" w:cs="Times New Roman"/>
          <w:b/>
          <w:color w:val="000000"/>
          <w:sz w:val="24"/>
        </w:rPr>
        <w:t>–сложные (2 уровень)</w:t>
      </w:r>
    </w:p>
    <w:p w14:paraId="278C63B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A12479">
        <w:rPr>
          <w:rFonts w:ascii="Times New Roman" w:hAnsi="Times New Roman" w:cs="Times New Roman"/>
          <w:iCs/>
          <w:sz w:val="24"/>
          <w:szCs w:val="24"/>
        </w:rPr>
        <w:t>В зависимости от условий испытаний и наличия средств технического диагностирования применяются методы диагностирования двигателей</w:t>
      </w:r>
    </w:p>
    <w:p w14:paraId="4FDACBF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Cs/>
          <w:sz w:val="24"/>
          <w:szCs w:val="24"/>
        </w:rPr>
        <w:t xml:space="preserve">Бестормозные, 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тормозные</w:t>
      </w:r>
      <w:r>
        <w:rPr>
          <w:rFonts w:ascii="Times New Roman" w:hAnsi="Times New Roman" w:cs="Times New Roman"/>
          <w:b/>
          <w:iCs/>
          <w:sz w:val="24"/>
          <w:szCs w:val="24"/>
        </w:rPr>
        <w:t xml:space="preserve"> и совмещенные</w:t>
      </w:r>
    </w:p>
    <w:p w14:paraId="17D04E3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Бестормозные и</w:t>
      </w:r>
      <w:r w:rsidRPr="00A12479">
        <w:rPr>
          <w:rFonts w:ascii="Times New Roman" w:hAnsi="Times New Roman" w:cs="Times New Roman"/>
          <w:iCs/>
          <w:sz w:val="24"/>
          <w:szCs w:val="24"/>
        </w:rPr>
        <w:t xml:space="preserve"> тормозные</w:t>
      </w:r>
    </w:p>
    <w:p w14:paraId="2D55CC1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A12479">
        <w:rPr>
          <w:rFonts w:ascii="Times New Roman" w:hAnsi="Times New Roman" w:cs="Times New Roman"/>
          <w:iCs/>
          <w:sz w:val="24"/>
          <w:szCs w:val="24"/>
        </w:rPr>
        <w:t>Бестормозные, тормозные и ручные</w:t>
      </w:r>
    </w:p>
    <w:p w14:paraId="4F83004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7.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>Бестормозной метод  проверки двигателя основан на</w:t>
      </w:r>
    </w:p>
    <w:p w14:paraId="6FAE2B3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Измерении механических потерь в выключенном цилиндре</w:t>
      </w:r>
    </w:p>
    <w:p w14:paraId="07BC8FC9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A12479">
        <w:rPr>
          <w:rFonts w:ascii="Times New Roman" w:hAnsi="Times New Roman" w:cs="Times New Roman"/>
          <w:iCs/>
          <w:sz w:val="24"/>
          <w:szCs w:val="24"/>
        </w:rPr>
        <w:t>Прикладывании к коленчатому валу  двигателя нагрузки создаваемой с помощью специального тормоза</w:t>
      </w:r>
    </w:p>
    <w:p w14:paraId="67E4CB7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Измерении механических потерь </w:t>
      </w:r>
      <w:r>
        <w:rPr>
          <w:rFonts w:ascii="Times New Roman" w:hAnsi="Times New Roman" w:cs="Times New Roman"/>
          <w:iCs/>
          <w:sz w:val="24"/>
          <w:szCs w:val="24"/>
        </w:rPr>
        <w:t>при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 включенн</w:t>
      </w:r>
      <w:r>
        <w:rPr>
          <w:rFonts w:ascii="Times New Roman" w:hAnsi="Times New Roman" w:cs="Times New Roman"/>
          <w:iCs/>
          <w:sz w:val="24"/>
          <w:szCs w:val="24"/>
        </w:rPr>
        <w:t>ых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 цилиндр</w:t>
      </w:r>
      <w:r>
        <w:rPr>
          <w:rFonts w:ascii="Times New Roman" w:hAnsi="Times New Roman" w:cs="Times New Roman"/>
          <w:iCs/>
          <w:sz w:val="24"/>
          <w:szCs w:val="24"/>
        </w:rPr>
        <w:t>ах</w:t>
      </w:r>
    </w:p>
    <w:p w14:paraId="4F5F6076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8.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>Тормозные методы основаны на</w:t>
      </w:r>
    </w:p>
    <w:p w14:paraId="190477D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b/>
          <w:iCs/>
          <w:sz w:val="24"/>
          <w:szCs w:val="24"/>
        </w:rPr>
        <w:t>Прикладывании к коленчатому валу  двигателя нагрузки создаваемой с помощью специального тормоза</w:t>
      </w:r>
    </w:p>
    <w:p w14:paraId="5B765F4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>Измерении механических потерь в выключенном цилиндре</w:t>
      </w:r>
    </w:p>
    <w:p w14:paraId="6732F1E6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Прикладывании к </w:t>
      </w:r>
      <w:r>
        <w:rPr>
          <w:rFonts w:ascii="Times New Roman" w:hAnsi="Times New Roman" w:cs="Times New Roman"/>
          <w:iCs/>
          <w:sz w:val="24"/>
          <w:szCs w:val="24"/>
        </w:rPr>
        <w:t>распределительному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 валу  двигателя нагрузки создаваемой с помощью специального тормоза</w:t>
      </w:r>
    </w:p>
    <w:p w14:paraId="2876F819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9.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226EC">
        <w:rPr>
          <w:rFonts w:ascii="Times New Roman" w:hAnsi="Times New Roman" w:cs="Times New Roman"/>
          <w:iCs/>
          <w:sz w:val="24"/>
          <w:szCs w:val="24"/>
        </w:rPr>
        <w:t>Герметичность надпоршневого пространства определяется по падению давления сжатого воздуха, подаваемого в цилиндр через свечное отверстие (на бензиновом двигателе) или отверстие для форсунки (на дизельном двигателе) с помощью</w:t>
      </w:r>
    </w:p>
    <w:p w14:paraId="77188E0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П</w:t>
      </w:r>
      <w:r w:rsidRPr="00AD7430">
        <w:rPr>
          <w:rFonts w:ascii="Times New Roman" w:hAnsi="Times New Roman" w:cs="Times New Roman"/>
          <w:b/>
          <w:sz w:val="24"/>
          <w:szCs w:val="24"/>
        </w:rPr>
        <w:t>невмотестер</w:t>
      </w:r>
      <w:r>
        <w:rPr>
          <w:rFonts w:ascii="Times New Roman" w:hAnsi="Times New Roman" w:cs="Times New Roman"/>
          <w:b/>
          <w:sz w:val="24"/>
          <w:szCs w:val="24"/>
        </w:rPr>
        <w:t>а</w:t>
      </w:r>
    </w:p>
    <w:p w14:paraId="040C9BA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Компрессометра</w:t>
      </w:r>
    </w:p>
    <w:p w14:paraId="72BCF11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Оба варианта правильны</w:t>
      </w:r>
    </w:p>
    <w:p w14:paraId="557B11B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10.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F0979">
        <w:rPr>
          <w:rFonts w:ascii="Times New Roman" w:hAnsi="Times New Roman" w:cs="Times New Roman"/>
          <w:iCs/>
          <w:sz w:val="24"/>
          <w:szCs w:val="24"/>
        </w:rPr>
        <w:t>Ремонтопригодность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AD7430">
        <w:rPr>
          <w:rFonts w:ascii="Times New Roman" w:hAnsi="Times New Roman" w:cs="Times New Roman"/>
          <w:sz w:val="24"/>
          <w:szCs w:val="24"/>
        </w:rPr>
        <w:t>автомобиля</w:t>
      </w:r>
      <w:r w:rsidRPr="00AD7430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это</w:t>
      </w:r>
    </w:p>
    <w:p w14:paraId="6D63A99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С</w:t>
      </w:r>
      <w:r w:rsidRPr="00900CD1">
        <w:rPr>
          <w:rFonts w:ascii="Times New Roman" w:hAnsi="Times New Roman" w:cs="Times New Roman"/>
          <w:b/>
          <w:sz w:val="24"/>
          <w:szCs w:val="24"/>
        </w:rPr>
        <w:t>войство, заключающееся в его при</w:t>
      </w:r>
      <w:r w:rsidRPr="00900CD1">
        <w:rPr>
          <w:rFonts w:ascii="Times New Roman" w:hAnsi="Times New Roman" w:cs="Times New Roman"/>
          <w:b/>
          <w:sz w:val="24"/>
          <w:szCs w:val="24"/>
        </w:rPr>
        <w:softHyphen/>
        <w:t>способленности к предупреждению, обнаружению и устранению отказов и неисправностей путем проведения техни</w:t>
      </w:r>
      <w:r>
        <w:rPr>
          <w:rFonts w:ascii="Times New Roman" w:hAnsi="Times New Roman" w:cs="Times New Roman"/>
          <w:b/>
          <w:sz w:val="24"/>
          <w:szCs w:val="24"/>
        </w:rPr>
        <w:t>ческих обслу</w:t>
      </w:r>
      <w:r>
        <w:rPr>
          <w:rFonts w:ascii="Times New Roman" w:hAnsi="Times New Roman" w:cs="Times New Roman"/>
          <w:b/>
          <w:sz w:val="24"/>
          <w:szCs w:val="24"/>
        </w:rPr>
        <w:softHyphen/>
        <w:t>живании и ремонтов</w:t>
      </w:r>
    </w:p>
    <w:p w14:paraId="236D04D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r w:rsidRPr="00AD74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пособность автомобиля сохранять эксплуатационные свойства при длительном бездействии</w:t>
      </w:r>
    </w:p>
    <w:p w14:paraId="285F1B4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r w:rsidRPr="00AD74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войство автомобиля сохранять работоспособное состояние в установленных пределах при соблюдении режимов технического обслуживания и ремонта</w:t>
      </w:r>
    </w:p>
    <w:p w14:paraId="63A51EBE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 Комплекс операций по восстановлению работоспособности автомобиля называется …</w:t>
      </w:r>
    </w:p>
    <w:p w14:paraId="50995D94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r w:rsidRPr="0086277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Ремонтом</w:t>
      </w:r>
    </w:p>
    <w:p w14:paraId="26A7C897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спытанием</w:t>
      </w:r>
    </w:p>
    <w:p w14:paraId="0DC709D2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иагностикой</w:t>
      </w:r>
    </w:p>
    <w:p w14:paraId="27D08346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Значение параметра, соответствующего состоянию нового или капитально отремонтированного механизма</w:t>
      </w:r>
    </w:p>
    <w:p w14:paraId="0548E0EF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r w:rsidRPr="0086277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Номинальное</w:t>
      </w:r>
    </w:p>
    <w:p w14:paraId="57E9F5C2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бщее</w:t>
      </w:r>
    </w:p>
    <w:p w14:paraId="4585F183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редельное</w:t>
      </w:r>
    </w:p>
    <w:p w14:paraId="3E8F06DB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Значение параметра, соответствующего состоянию механизма, при котором его дальнейшая эксплуатация возможна и допустима без восстановления до следующего контроля</w:t>
      </w:r>
    </w:p>
    <w:p w14:paraId="1006D85A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r w:rsidRPr="0086277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Допустимое</w:t>
      </w:r>
    </w:p>
    <w:p w14:paraId="71A6B189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бщее</w:t>
      </w:r>
    </w:p>
    <w:p w14:paraId="22F5C17E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В)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редельное</w:t>
      </w:r>
    </w:p>
    <w:p w14:paraId="490CC7D4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 Подъёмно-осмотровое оборудование предназначено для…</w:t>
      </w:r>
    </w:p>
    <w:p w14:paraId="0A5AEDAE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r w:rsidRPr="0086277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Удобного доступа к узлам и агрегатам автомобиля</w:t>
      </w:r>
    </w:p>
    <w:p w14:paraId="5D5CE1A2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ыполнения разборочно-сборочных работ</w:t>
      </w:r>
    </w:p>
    <w:p w14:paraId="4F48F13F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ыполнения диагностических работ</w:t>
      </w:r>
    </w:p>
    <w:p w14:paraId="3C5BDF38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15. ISO это</w:t>
      </w:r>
    </w:p>
    <w:p w14:paraId="2B8F3F5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М</w:t>
      </w:r>
      <w:r w:rsidRPr="00573B3A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еждународная организация по стандартизации</w:t>
      </w:r>
    </w:p>
    <w:p w14:paraId="317C9CF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573B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</w:t>
      </w:r>
      <w:r w:rsidRPr="006C27E0">
        <w:rPr>
          <w:rFonts w:ascii="Times New Roman" w:hAnsi="Times New Roman" w:cs="Times New Roman"/>
          <w:sz w:val="24"/>
          <w:szCs w:val="24"/>
        </w:rPr>
        <w:t>еждународное общество автомобильных инженеров</w:t>
      </w:r>
    </w:p>
    <w:p w14:paraId="149F1683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573B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</w:t>
      </w:r>
      <w:r w:rsidRPr="006C27E0">
        <w:rPr>
          <w:rFonts w:ascii="Times New Roman" w:hAnsi="Times New Roman" w:cs="Times New Roman"/>
          <w:sz w:val="24"/>
          <w:szCs w:val="24"/>
          <w:shd w:val="clear" w:color="auto" w:fill="FFFFFF"/>
        </w:rPr>
        <w:t>онтрольная лампа неисправностей</w:t>
      </w:r>
    </w:p>
    <w:p w14:paraId="362F6473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16.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C27E0">
        <w:rPr>
          <w:rFonts w:ascii="Times New Roman" w:hAnsi="Times New Roman" w:cs="Times New Roman"/>
          <w:iCs/>
          <w:sz w:val="24"/>
          <w:szCs w:val="24"/>
        </w:rPr>
        <w:t>МIL</w:t>
      </w:r>
      <w:r>
        <w:rPr>
          <w:rFonts w:ascii="Times New Roman" w:hAnsi="Times New Roman" w:cs="Times New Roman"/>
          <w:iCs/>
          <w:sz w:val="24"/>
          <w:szCs w:val="24"/>
        </w:rPr>
        <w:t xml:space="preserve"> это</w:t>
      </w:r>
    </w:p>
    <w:p w14:paraId="532D66D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К</w:t>
      </w:r>
      <w:r w:rsidRPr="006C27E0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онтрольная лампа неисправностей</w:t>
      </w:r>
    </w:p>
    <w:p w14:paraId="0FCF48DC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6C27E0">
        <w:rPr>
          <w:rFonts w:ascii="Times New Roman" w:hAnsi="Times New Roman" w:cs="Times New Roman"/>
          <w:sz w:val="24"/>
          <w:szCs w:val="24"/>
        </w:rPr>
        <w:t>еждународное общество автомобильных инженеров</w:t>
      </w:r>
    </w:p>
    <w:p w14:paraId="1E2AD1F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</w:t>
      </w:r>
      <w:r w:rsidRPr="00573B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еждународная организация по стандартизации</w:t>
      </w:r>
    </w:p>
    <w:p w14:paraId="6BC6242E" w14:textId="77777777" w:rsidR="00877AC6" w:rsidRPr="00F5257A" w:rsidRDefault="00877AC6" w:rsidP="00877AC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86277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17.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Эти и</w:t>
      </w:r>
      <w:r w:rsidRPr="0086277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спытания образцов установочной серии проводятся с целью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F5257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проверки эффективности мер по устранению недостатков, выявленных в процессе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F5257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изготовления, апробировать технологию изготовления нового автомобиля (в том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F5257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числе сборки и регулировок систем, агрегатов и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узлов), проверить качество изго</w:t>
      </w:r>
      <w:r w:rsidRPr="00F5257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товления и комплектующих изделий заводов-поставщиков, пов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ысить квалифика</w:t>
      </w:r>
      <w:r w:rsidRPr="00F5257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цию производственного персонала, определить нормативы технического контроля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F5257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качества продукции.</w:t>
      </w:r>
    </w:p>
    <w:p w14:paraId="2B66FA0A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86277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А) </w:t>
      </w:r>
      <w:r w:rsidRPr="00862777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Технологические</w:t>
      </w:r>
    </w:p>
    <w:p w14:paraId="289318E4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86277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Б) Ведомственные</w:t>
      </w:r>
    </w:p>
    <w:p w14:paraId="2E2EB2B4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86277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В) Ресурсные</w:t>
      </w:r>
    </w:p>
    <w:p w14:paraId="508A6EF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18.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433B26">
        <w:rPr>
          <w:rFonts w:ascii="Times New Roman" w:hAnsi="Times New Roman" w:cs="Times New Roman"/>
          <w:sz w:val="24"/>
          <w:szCs w:val="24"/>
        </w:rPr>
        <w:t>змерени</w:t>
      </w:r>
      <w:r>
        <w:rPr>
          <w:rFonts w:ascii="Times New Roman" w:hAnsi="Times New Roman" w:cs="Times New Roman"/>
          <w:sz w:val="24"/>
          <w:szCs w:val="24"/>
        </w:rPr>
        <w:t>я, при которых значения измеряе</w:t>
      </w:r>
      <w:r w:rsidRPr="00433B26">
        <w:rPr>
          <w:rFonts w:ascii="Times New Roman" w:hAnsi="Times New Roman" w:cs="Times New Roman"/>
          <w:sz w:val="24"/>
          <w:szCs w:val="24"/>
        </w:rPr>
        <w:t>мых  величин  определяются  непосредственно  с  помощью  измерительных приборов</w:t>
      </w:r>
    </w:p>
    <w:p w14:paraId="69D0EAA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433B26">
        <w:rPr>
          <w:rFonts w:ascii="Times New Roman" w:hAnsi="Times New Roman" w:cs="Times New Roman"/>
          <w:b/>
          <w:sz w:val="24"/>
          <w:szCs w:val="24"/>
        </w:rPr>
        <w:t>Прямые измерения</w:t>
      </w:r>
    </w:p>
    <w:p w14:paraId="0EC7D7F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</w:t>
      </w:r>
      <w:r w:rsidRPr="00433B26">
        <w:rPr>
          <w:rFonts w:ascii="Times New Roman" w:hAnsi="Times New Roman" w:cs="Times New Roman"/>
          <w:sz w:val="24"/>
          <w:szCs w:val="24"/>
        </w:rPr>
        <w:t>освенные измерения</w:t>
      </w:r>
    </w:p>
    <w:p w14:paraId="23B53F3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433B26">
        <w:rPr>
          <w:rFonts w:ascii="Times New Roman" w:hAnsi="Times New Roman" w:cs="Times New Roman"/>
          <w:sz w:val="24"/>
          <w:szCs w:val="24"/>
        </w:rPr>
        <w:t>овокупные измерения</w:t>
      </w:r>
    </w:p>
    <w:p w14:paraId="7B4770C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19.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AC101D">
        <w:rPr>
          <w:rFonts w:ascii="Times New Roman" w:hAnsi="Times New Roman" w:cs="Times New Roman"/>
          <w:iCs/>
          <w:sz w:val="24"/>
          <w:szCs w:val="24"/>
        </w:rPr>
        <w:t>Программа мотор-тестер предназначена для</w:t>
      </w:r>
    </w:p>
    <w:p w14:paraId="7EBD9066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Cs/>
          <w:sz w:val="24"/>
          <w:szCs w:val="24"/>
        </w:rPr>
        <w:t>Д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иагностики двигателя внутреннего сгорания автомобилей, оснащенных системами электронного управления впр</w:t>
      </w:r>
      <w:r>
        <w:rPr>
          <w:rFonts w:ascii="Times New Roman" w:hAnsi="Times New Roman" w:cs="Times New Roman"/>
          <w:b/>
          <w:iCs/>
          <w:sz w:val="24"/>
          <w:szCs w:val="24"/>
        </w:rPr>
        <w:t>ыском топлива</w:t>
      </w:r>
    </w:p>
    <w:p w14:paraId="495995A9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Д</w:t>
      </w:r>
      <w:r w:rsidRPr="00AC101D">
        <w:rPr>
          <w:rFonts w:ascii="Times New Roman" w:hAnsi="Times New Roman" w:cs="Times New Roman"/>
          <w:iCs/>
          <w:sz w:val="24"/>
          <w:szCs w:val="24"/>
        </w:rPr>
        <w:t xml:space="preserve">иагностики </w:t>
      </w:r>
      <w:r>
        <w:rPr>
          <w:rFonts w:ascii="Times New Roman" w:hAnsi="Times New Roman" w:cs="Times New Roman"/>
          <w:iCs/>
          <w:sz w:val="24"/>
          <w:szCs w:val="24"/>
        </w:rPr>
        <w:t xml:space="preserve">отдельных </w:t>
      </w:r>
      <w:r w:rsidRPr="00AC101D">
        <w:rPr>
          <w:rFonts w:ascii="Times New Roman" w:hAnsi="Times New Roman" w:cs="Times New Roman"/>
          <w:iCs/>
          <w:sz w:val="24"/>
          <w:szCs w:val="24"/>
        </w:rPr>
        <w:t>систем электронного управления двигателя</w:t>
      </w:r>
    </w:p>
    <w:p w14:paraId="0CCF50EF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Д</w:t>
      </w:r>
      <w:r w:rsidRPr="00AC101D">
        <w:rPr>
          <w:rFonts w:ascii="Times New Roman" w:hAnsi="Times New Roman" w:cs="Times New Roman"/>
          <w:iCs/>
          <w:sz w:val="24"/>
          <w:szCs w:val="24"/>
        </w:rPr>
        <w:t>иагностики двигателя внутреннего сгорания автомобилей</w:t>
      </w:r>
    </w:p>
    <w:p w14:paraId="0860A0D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20.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F01CA">
        <w:rPr>
          <w:rFonts w:ascii="Times New Roman" w:hAnsi="Times New Roman" w:cs="Times New Roman"/>
          <w:iCs/>
          <w:sz w:val="24"/>
          <w:szCs w:val="24"/>
        </w:rPr>
        <w:t>Диагностирование машин и оборудования применяется</w:t>
      </w:r>
    </w:p>
    <w:p w14:paraId="7E062A0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Cs/>
          <w:sz w:val="24"/>
          <w:szCs w:val="24"/>
        </w:rPr>
        <w:t>П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 xml:space="preserve">рактически при </w:t>
      </w:r>
      <w:r>
        <w:rPr>
          <w:rFonts w:ascii="Times New Roman" w:hAnsi="Times New Roman" w:cs="Times New Roman"/>
          <w:b/>
          <w:iCs/>
          <w:sz w:val="24"/>
          <w:szCs w:val="24"/>
        </w:rPr>
        <w:t>всех видах ТО и ремонта техники</w:t>
      </w:r>
    </w:p>
    <w:p w14:paraId="4D87EA12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П</w:t>
      </w:r>
      <w:r w:rsidRPr="00EF01CA">
        <w:rPr>
          <w:rFonts w:ascii="Times New Roman" w:hAnsi="Times New Roman" w:cs="Times New Roman"/>
          <w:iCs/>
          <w:sz w:val="24"/>
          <w:szCs w:val="24"/>
        </w:rPr>
        <w:t>ри всех видах ТО</w:t>
      </w:r>
    </w:p>
    <w:p w14:paraId="722B9AF7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П</w:t>
      </w:r>
      <w:r w:rsidRPr="00EF01CA">
        <w:rPr>
          <w:rFonts w:ascii="Times New Roman" w:hAnsi="Times New Roman" w:cs="Times New Roman"/>
          <w:iCs/>
          <w:sz w:val="24"/>
          <w:szCs w:val="24"/>
        </w:rPr>
        <w:t>ри текущем ремонте</w:t>
      </w:r>
    </w:p>
    <w:p w14:paraId="0DE4DB3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21.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15F2F">
        <w:rPr>
          <w:rFonts w:ascii="Times New Roman" w:hAnsi="Times New Roman" w:cs="Times New Roman"/>
          <w:iCs/>
          <w:sz w:val="24"/>
          <w:szCs w:val="24"/>
        </w:rPr>
        <w:t>Методы диагностирования основаны на определении структурных параметров технического состояния агрегатов машин по диагностическим параметрам при установке датчика или диагностического устройства снаружи агрегата без разборки механизмов машины, называют</w:t>
      </w:r>
    </w:p>
    <w:p w14:paraId="1FB971D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Косвенны</w:t>
      </w:r>
      <w:r>
        <w:rPr>
          <w:rFonts w:ascii="Times New Roman" w:hAnsi="Times New Roman" w:cs="Times New Roman"/>
          <w:b/>
          <w:iCs/>
          <w:sz w:val="24"/>
          <w:szCs w:val="24"/>
        </w:rPr>
        <w:t>ми</w:t>
      </w:r>
    </w:p>
    <w:p w14:paraId="28502D4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15F2F">
        <w:rPr>
          <w:rFonts w:ascii="Times New Roman" w:hAnsi="Times New Roman" w:cs="Times New Roman"/>
          <w:iCs/>
          <w:sz w:val="24"/>
          <w:szCs w:val="24"/>
        </w:rPr>
        <w:t>Прямы</w:t>
      </w:r>
      <w:r>
        <w:rPr>
          <w:rFonts w:ascii="Times New Roman" w:hAnsi="Times New Roman" w:cs="Times New Roman"/>
          <w:iCs/>
          <w:sz w:val="24"/>
          <w:szCs w:val="24"/>
        </w:rPr>
        <w:t>ми</w:t>
      </w:r>
    </w:p>
    <w:p w14:paraId="26E6BCA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15F2F">
        <w:rPr>
          <w:rFonts w:ascii="Times New Roman" w:hAnsi="Times New Roman" w:cs="Times New Roman"/>
          <w:iCs/>
          <w:sz w:val="24"/>
          <w:szCs w:val="24"/>
        </w:rPr>
        <w:t>Диагностически</w:t>
      </w:r>
      <w:r>
        <w:rPr>
          <w:rFonts w:ascii="Times New Roman" w:hAnsi="Times New Roman" w:cs="Times New Roman"/>
          <w:iCs/>
          <w:sz w:val="24"/>
          <w:szCs w:val="24"/>
        </w:rPr>
        <w:t>ми</w:t>
      </w:r>
    </w:p>
    <w:p w14:paraId="7CE0897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22.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Д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иагностика, 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которая осуществляется с помо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softHyphen/>
        <w:t xml:space="preserve">щью встроенных в автомобиль приборов, информация при этом выводится на приборную панель автомобиля,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это</w:t>
      </w:r>
    </w:p>
    <w:p w14:paraId="4D07886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 xml:space="preserve"> </w:t>
      </w:r>
      <w:r w:rsidRPr="00E15F2F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Встроенная диагностика</w:t>
      </w:r>
    </w:p>
    <w:p w14:paraId="3508CB5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Поэлементная диагностика</w:t>
      </w:r>
    </w:p>
    <w:p w14:paraId="2D6D55A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Экспресс-диагностика</w:t>
      </w:r>
    </w:p>
    <w:p w14:paraId="567B65A5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6F74873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Сложные</w:t>
      </w: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(3 уровень)</w:t>
      </w:r>
    </w:p>
    <w:p w14:paraId="67A357F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23.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Д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иагностика, 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когда снимаются показания со всех элементов, определяются все необходимые пара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softHyphen/>
        <w:t>метры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это</w:t>
      </w:r>
    </w:p>
    <w:p w14:paraId="00737A8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 xml:space="preserve"> </w:t>
      </w:r>
      <w:r w:rsidRPr="005C458A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Поэлементная диагностика</w:t>
      </w:r>
    </w:p>
    <w:p w14:paraId="69312D7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Б)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Экспресс-диагностика</w:t>
      </w:r>
    </w:p>
    <w:p w14:paraId="1EA9271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 w:rsidRPr="00E15F2F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Встроенная диагностика</w:t>
      </w:r>
    </w:p>
    <w:p w14:paraId="5A4C5C0A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24.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Стенды, представляющие собой роликовые или платформенные устройства, предназначенные для проворачивания «срыва» заторможенного колеса и измерения прикладываемой при этом силы</w:t>
      </w:r>
    </w:p>
    <w:p w14:paraId="3E73D38F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</w:rPr>
        <w:t>Статические силовые стенды</w:t>
      </w:r>
    </w:p>
    <w:p w14:paraId="7C87EC50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Инерционные платформенные стенды</w:t>
      </w:r>
    </w:p>
    <w:p w14:paraId="0581B154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Силовые роликовые стенды</w:t>
      </w:r>
    </w:p>
    <w:p w14:paraId="5B7C8528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25.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Стенды 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основаны на измерении сил инерции (от поступательно и вращательно движущихся масс), возникающих при торможении автомобиля и приложенных в местах контакта колес с динамометрическими платформами</w:t>
      </w:r>
    </w:p>
    <w:p w14:paraId="530D3EB9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</w:rPr>
        <w:t>Инерционные платформенные стенды</w:t>
      </w:r>
    </w:p>
    <w:p w14:paraId="3E2C2E53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Статические силовые стенды</w:t>
      </w:r>
    </w:p>
    <w:p w14:paraId="3FFA0E4E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В)</w:t>
      </w:r>
      <w:r w:rsidRPr="00AC5F82">
        <w:rPr>
          <w:rStyle w:val="af5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Силовые роликовые стенды</w:t>
      </w:r>
    </w:p>
    <w:p w14:paraId="77038C3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E28126B" w14:textId="77777777" w:rsidR="00877AC6" w:rsidRPr="00877AC6" w:rsidRDefault="00877AC6" w:rsidP="00877AC6">
      <w:pPr>
        <w:pStyle w:val="af3"/>
        <w:tabs>
          <w:tab w:val="left" w:pos="708"/>
        </w:tabs>
        <w:jc w:val="both"/>
        <w:rPr>
          <w:b/>
          <w:color w:val="000000"/>
          <w:lang w:val="ru-RU"/>
        </w:rPr>
      </w:pPr>
      <w:r w:rsidRPr="00877AC6">
        <w:rPr>
          <w:b/>
          <w:color w:val="000000"/>
          <w:lang w:val="ru-RU"/>
        </w:rPr>
        <w:t xml:space="preserve">Задания на </w:t>
      </w:r>
      <w:r w:rsidRPr="00877AC6">
        <w:rPr>
          <w:b/>
          <w:lang w:val="ru-RU"/>
        </w:rPr>
        <w:t>восстановление последовательности</w:t>
      </w:r>
    </w:p>
    <w:p w14:paraId="4257824A" w14:textId="77777777" w:rsidR="00877AC6" w:rsidRPr="00877AC6" w:rsidRDefault="00877AC6" w:rsidP="00877AC6">
      <w:pPr>
        <w:pStyle w:val="af3"/>
        <w:tabs>
          <w:tab w:val="left" w:pos="708"/>
        </w:tabs>
        <w:jc w:val="both"/>
        <w:rPr>
          <w:i/>
          <w:color w:val="000000"/>
          <w:lang w:val="ru-RU"/>
        </w:rPr>
      </w:pPr>
      <w:r w:rsidRPr="00877AC6">
        <w:rPr>
          <w:i/>
          <w:color w:val="000000"/>
          <w:lang w:val="ru-RU"/>
        </w:rPr>
        <w:t>Установите последовательность.</w:t>
      </w:r>
    </w:p>
    <w:p w14:paraId="322E2E8B" w14:textId="77777777" w:rsidR="00877AC6" w:rsidRPr="00877AC6" w:rsidRDefault="00877AC6" w:rsidP="00877AC6">
      <w:pPr>
        <w:pStyle w:val="af3"/>
        <w:tabs>
          <w:tab w:val="left" w:pos="708"/>
        </w:tabs>
        <w:ind w:firstLine="567"/>
        <w:jc w:val="both"/>
        <w:rPr>
          <w:b/>
          <w:color w:val="000000"/>
          <w:lang w:val="ru-RU"/>
        </w:rPr>
      </w:pPr>
    </w:p>
    <w:p w14:paraId="30BC6649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Простые</w:t>
      </w: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(1 уровень)</w:t>
      </w:r>
    </w:p>
    <w:p w14:paraId="46ACC58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26.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A6DFF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аиболее рациональным является обслуживание машины по сле</w:t>
      </w:r>
      <w:r w:rsidRPr="006A6DFF">
        <w:rPr>
          <w:rFonts w:ascii="Times New Roman" w:hAnsi="Times New Roman" w:cs="Times New Roman"/>
          <w:sz w:val="24"/>
          <w:szCs w:val="24"/>
        </w:rPr>
        <w:t>дующей схеме</w:t>
      </w:r>
    </w:p>
    <w:p w14:paraId="6D23938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>
        <w:rPr>
          <w:rFonts w:ascii="Times New Roman" w:hAnsi="Times New Roman" w:cs="Times New Roman"/>
          <w:sz w:val="24"/>
          <w:szCs w:val="24"/>
        </w:rPr>
        <w:t xml:space="preserve"> О</w:t>
      </w:r>
      <w:r w:rsidRPr="006A6DFF">
        <w:rPr>
          <w:rFonts w:ascii="Times New Roman" w:hAnsi="Times New Roman" w:cs="Times New Roman"/>
          <w:sz w:val="24"/>
          <w:szCs w:val="24"/>
        </w:rPr>
        <w:t>пределение потребн</w:t>
      </w:r>
      <w:r>
        <w:rPr>
          <w:rFonts w:ascii="Times New Roman" w:hAnsi="Times New Roman" w:cs="Times New Roman"/>
          <w:sz w:val="24"/>
          <w:szCs w:val="24"/>
        </w:rPr>
        <w:t>ости в техническом вмешательс</w:t>
      </w:r>
      <w:r w:rsidRPr="006A6DFF">
        <w:rPr>
          <w:rFonts w:ascii="Times New Roman" w:hAnsi="Times New Roman" w:cs="Times New Roman"/>
          <w:sz w:val="24"/>
          <w:szCs w:val="24"/>
        </w:rPr>
        <w:t>тве</w:t>
      </w:r>
    </w:p>
    <w:p w14:paraId="08E0868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Проведение</w:t>
      </w:r>
      <w:r w:rsidRPr="006A6DFF">
        <w:rPr>
          <w:rFonts w:ascii="Times New Roman" w:hAnsi="Times New Roman" w:cs="Times New Roman"/>
          <w:sz w:val="24"/>
          <w:szCs w:val="24"/>
        </w:rPr>
        <w:t xml:space="preserve"> необходимых  работ</w:t>
      </w:r>
    </w:p>
    <w:p w14:paraId="2896B2A7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>
        <w:rPr>
          <w:rFonts w:ascii="Times New Roman" w:hAnsi="Times New Roman" w:cs="Times New Roman"/>
          <w:sz w:val="24"/>
          <w:szCs w:val="24"/>
        </w:rPr>
        <w:t xml:space="preserve"> Контроль качества проведен</w:t>
      </w:r>
      <w:r w:rsidRPr="006A6DFF">
        <w:rPr>
          <w:rFonts w:ascii="Times New Roman" w:hAnsi="Times New Roman" w:cs="Times New Roman"/>
          <w:sz w:val="24"/>
          <w:szCs w:val="24"/>
        </w:rPr>
        <w:t>ных работ</w:t>
      </w:r>
    </w:p>
    <w:p w14:paraId="38508BEE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И</w:t>
      </w:r>
      <w:r w:rsidRPr="006A6DFF">
        <w:rPr>
          <w:rFonts w:ascii="Times New Roman" w:hAnsi="Times New Roman" w:cs="Times New Roman"/>
          <w:sz w:val="24"/>
          <w:szCs w:val="24"/>
        </w:rPr>
        <w:t>справление выявленных отклонений</w:t>
      </w:r>
    </w:p>
    <w:p w14:paraId="05150C72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Испытание маши</w:t>
      </w:r>
      <w:r w:rsidRPr="006A6DFF">
        <w:rPr>
          <w:rFonts w:ascii="Times New Roman" w:hAnsi="Times New Roman" w:cs="Times New Roman"/>
          <w:sz w:val="24"/>
          <w:szCs w:val="24"/>
        </w:rPr>
        <w:t>ны</w:t>
      </w:r>
    </w:p>
    <w:p w14:paraId="138B22DF" w14:textId="77777777" w:rsidR="00877AC6" w:rsidRPr="006A6DFF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АБВГД</w:t>
      </w:r>
    </w:p>
    <w:p w14:paraId="5BC573FE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FFACD8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332D">
        <w:rPr>
          <w:rFonts w:ascii="Times New Roman" w:hAnsi="Times New Roman" w:cs="Times New Roman"/>
          <w:b/>
          <w:color w:val="000000"/>
          <w:sz w:val="24"/>
          <w:szCs w:val="24"/>
        </w:rPr>
        <w:t>Средне-сложные</w:t>
      </w:r>
      <w:r w:rsidRPr="006E332D">
        <w:rPr>
          <w:rFonts w:ascii="Times New Roman" w:hAnsi="Times New Roman" w:cs="Times New Roman"/>
          <w:b/>
          <w:color w:val="000000"/>
        </w:rPr>
        <w:t xml:space="preserve"> (2 уровень)</w:t>
      </w:r>
    </w:p>
    <w:p w14:paraId="2B969E9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35B3A">
        <w:rPr>
          <w:rFonts w:ascii="Times New Roman" w:hAnsi="Times New Roman" w:cs="Times New Roman"/>
          <w:sz w:val="24"/>
          <w:szCs w:val="24"/>
        </w:rPr>
        <w:t xml:space="preserve">Диагностика неисправностей в электронных </w:t>
      </w:r>
      <w:r>
        <w:rPr>
          <w:rFonts w:ascii="Times New Roman" w:hAnsi="Times New Roman" w:cs="Times New Roman"/>
          <w:sz w:val="24"/>
          <w:szCs w:val="24"/>
        </w:rPr>
        <w:t xml:space="preserve">системах управления автомобиля </w:t>
      </w:r>
      <w:r w:rsidRPr="00035B3A">
        <w:rPr>
          <w:rFonts w:ascii="Times New Roman" w:hAnsi="Times New Roman" w:cs="Times New Roman"/>
          <w:sz w:val="24"/>
          <w:szCs w:val="24"/>
        </w:rPr>
        <w:t>проводится обычно в такой последовательности</w:t>
      </w:r>
    </w:p>
    <w:p w14:paraId="4C4E71E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035B3A">
        <w:t xml:space="preserve"> </w:t>
      </w:r>
      <w:r w:rsidRPr="00035B3A">
        <w:rPr>
          <w:rFonts w:ascii="Times New Roman" w:hAnsi="Times New Roman" w:cs="Times New Roman"/>
          <w:sz w:val="24"/>
          <w:szCs w:val="24"/>
        </w:rPr>
        <w:t>Подтверждение факта наличия неисправности</w:t>
      </w:r>
    </w:p>
    <w:p w14:paraId="78737D9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35B3A">
        <w:rPr>
          <w:rFonts w:ascii="Times New Roman" w:hAnsi="Times New Roman" w:cs="Times New Roman"/>
          <w:sz w:val="24"/>
          <w:szCs w:val="24"/>
        </w:rPr>
        <w:t>Вн</w:t>
      </w:r>
      <w:r>
        <w:rPr>
          <w:rFonts w:ascii="Times New Roman" w:hAnsi="Times New Roman" w:cs="Times New Roman"/>
          <w:sz w:val="24"/>
          <w:szCs w:val="24"/>
        </w:rPr>
        <w:t xml:space="preserve">ешний осмотр и проверка узлов, </w:t>
      </w:r>
      <w:r w:rsidRPr="00035B3A">
        <w:rPr>
          <w:rFonts w:ascii="Times New Roman" w:hAnsi="Times New Roman" w:cs="Times New Roman"/>
          <w:sz w:val="24"/>
          <w:szCs w:val="24"/>
        </w:rPr>
        <w:t>блоков и систем автомобиля</w:t>
      </w:r>
    </w:p>
    <w:p w14:paraId="01A69E58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2036E">
        <w:rPr>
          <w:rFonts w:ascii="Times New Roman" w:hAnsi="Times New Roman" w:cs="Times New Roman"/>
          <w:sz w:val="24"/>
          <w:szCs w:val="24"/>
        </w:rPr>
        <w:t>Проверка технического состояния подсистем</w:t>
      </w:r>
    </w:p>
    <w:p w14:paraId="70155355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Pr="00B2036E">
        <w:rPr>
          <w:rFonts w:ascii="Times New Roman" w:hAnsi="Times New Roman" w:cs="Times New Roman"/>
          <w:sz w:val="24"/>
          <w:szCs w:val="24"/>
        </w:rPr>
        <w:t>Рабо</w:t>
      </w:r>
      <w:r>
        <w:rPr>
          <w:rFonts w:ascii="Times New Roman" w:hAnsi="Times New Roman" w:cs="Times New Roman"/>
          <w:sz w:val="24"/>
          <w:szCs w:val="24"/>
        </w:rPr>
        <w:t xml:space="preserve">та с сервисной документацией. </w:t>
      </w:r>
      <w:r w:rsidRPr="00B2036E">
        <w:rPr>
          <w:rFonts w:ascii="Times New Roman" w:hAnsi="Times New Roman" w:cs="Times New Roman"/>
          <w:sz w:val="24"/>
          <w:szCs w:val="24"/>
        </w:rPr>
        <w:t>Считывание диагностических кодов</w:t>
      </w:r>
    </w:p>
    <w:p w14:paraId="7D2ADB03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Pr="00B2036E">
        <w:rPr>
          <w:rFonts w:ascii="Times New Roman" w:hAnsi="Times New Roman" w:cs="Times New Roman"/>
          <w:sz w:val="24"/>
          <w:szCs w:val="24"/>
        </w:rPr>
        <w:t>Просмотр параметров с помощью сканера</w:t>
      </w:r>
    </w:p>
    <w:p w14:paraId="7021067C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Е) Локализация неисправности </w:t>
      </w:r>
      <w:r w:rsidRPr="00B2036E">
        <w:rPr>
          <w:rFonts w:ascii="Times New Roman" w:hAnsi="Times New Roman" w:cs="Times New Roman"/>
          <w:sz w:val="24"/>
          <w:szCs w:val="24"/>
        </w:rPr>
        <w:t>на уровне подсистемы или цилиндра</w:t>
      </w:r>
    </w:p>
    <w:p w14:paraId="3E02C1C0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Ж) </w:t>
      </w:r>
      <w:r w:rsidRPr="00B2036E">
        <w:rPr>
          <w:rFonts w:ascii="Times New Roman" w:hAnsi="Times New Roman" w:cs="Times New Roman"/>
          <w:sz w:val="24"/>
          <w:szCs w:val="24"/>
        </w:rPr>
        <w:t>Ремонт</w:t>
      </w:r>
    </w:p>
    <w:p w14:paraId="0ACFC296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З) </w:t>
      </w:r>
      <w:r w:rsidRPr="00B2036E">
        <w:rPr>
          <w:rFonts w:ascii="Times New Roman" w:hAnsi="Times New Roman" w:cs="Times New Roman"/>
          <w:sz w:val="24"/>
          <w:szCs w:val="24"/>
        </w:rPr>
        <w:t>Проверка после ремонта и стиран</w:t>
      </w:r>
      <w:r>
        <w:rPr>
          <w:rFonts w:ascii="Times New Roman" w:hAnsi="Times New Roman" w:cs="Times New Roman"/>
          <w:sz w:val="24"/>
          <w:szCs w:val="24"/>
        </w:rPr>
        <w:t xml:space="preserve">ие кодов </w:t>
      </w:r>
      <w:r w:rsidRPr="00B2036E">
        <w:rPr>
          <w:rFonts w:ascii="Times New Roman" w:hAnsi="Times New Roman" w:cs="Times New Roman"/>
          <w:sz w:val="24"/>
          <w:szCs w:val="24"/>
        </w:rPr>
        <w:t>ошибок из памяти ЭБУ</w:t>
      </w:r>
    </w:p>
    <w:p w14:paraId="5F68B42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АБВГД</w:t>
      </w:r>
      <w:r>
        <w:rPr>
          <w:rFonts w:ascii="Times New Roman" w:hAnsi="Times New Roman" w:cs="Times New Roman"/>
          <w:b/>
          <w:sz w:val="24"/>
          <w:szCs w:val="24"/>
        </w:rPr>
        <w:t>ЕЖЗ</w:t>
      </w:r>
    </w:p>
    <w:p w14:paraId="4ED531AF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28.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2036E">
        <w:rPr>
          <w:rFonts w:ascii="Times New Roman" w:hAnsi="Times New Roman" w:cs="Times New Roman"/>
          <w:sz w:val="24"/>
          <w:szCs w:val="24"/>
        </w:rPr>
        <w:t>Структура алгоритма ремонта с диагностированием АТС</w:t>
      </w:r>
      <w:r>
        <w:rPr>
          <w:rFonts w:ascii="Times New Roman" w:hAnsi="Times New Roman" w:cs="Times New Roman"/>
          <w:sz w:val="24"/>
          <w:szCs w:val="24"/>
        </w:rPr>
        <w:t xml:space="preserve"> имеет следующую последовательность</w:t>
      </w:r>
    </w:p>
    <w:p w14:paraId="63DFF2C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47544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Получение информации </w:t>
      </w:r>
      <w:r w:rsidRPr="00B2036E">
        <w:rPr>
          <w:rFonts w:ascii="Times New Roman" w:hAnsi="Times New Roman" w:cs="Times New Roman"/>
          <w:sz w:val="24"/>
          <w:szCs w:val="24"/>
        </w:rPr>
        <w:t>о неисправности от водителя</w:t>
      </w:r>
    </w:p>
    <w:p w14:paraId="2171547F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475440">
        <w:rPr>
          <w:rFonts w:ascii="Times New Roman" w:hAnsi="Times New Roman" w:cs="Times New Roman"/>
          <w:sz w:val="24"/>
          <w:szCs w:val="24"/>
        </w:rPr>
        <w:t xml:space="preserve"> </w:t>
      </w:r>
      <w:r w:rsidRPr="00B2036E">
        <w:rPr>
          <w:rFonts w:ascii="Times New Roman" w:hAnsi="Times New Roman" w:cs="Times New Roman"/>
          <w:sz w:val="24"/>
          <w:szCs w:val="24"/>
        </w:rPr>
        <w:t>Функциональная проверка АТС</w:t>
      </w:r>
    </w:p>
    <w:p w14:paraId="13C35951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47544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Локализация части конструкции </w:t>
      </w:r>
      <w:r w:rsidRPr="00B2036E">
        <w:rPr>
          <w:rFonts w:ascii="Times New Roman" w:hAnsi="Times New Roman" w:cs="Times New Roman"/>
          <w:sz w:val="24"/>
          <w:szCs w:val="24"/>
        </w:rPr>
        <w:t>АТС с неисправностью</w:t>
      </w:r>
    </w:p>
    <w:p w14:paraId="48462F59" w14:textId="77777777" w:rsidR="00877AC6" w:rsidRPr="00B2036E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Pr="00B2036E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ыполнение проверок и измерений </w:t>
      </w:r>
      <w:r w:rsidRPr="00B2036E">
        <w:rPr>
          <w:rFonts w:ascii="Times New Roman" w:hAnsi="Times New Roman" w:cs="Times New Roman"/>
          <w:sz w:val="24"/>
          <w:szCs w:val="24"/>
        </w:rPr>
        <w:t xml:space="preserve">с частичной разборкой АТС </w:t>
      </w:r>
    </w:p>
    <w:p w14:paraId="479348A4" w14:textId="77777777" w:rsidR="00877AC6" w:rsidRPr="00B2036E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Определение причины </w:t>
      </w:r>
      <w:r w:rsidRPr="00B2036E">
        <w:rPr>
          <w:rFonts w:ascii="Times New Roman" w:hAnsi="Times New Roman" w:cs="Times New Roman"/>
          <w:sz w:val="24"/>
          <w:szCs w:val="24"/>
        </w:rPr>
        <w:t xml:space="preserve">возникновения неисправности </w:t>
      </w:r>
    </w:p>
    <w:p w14:paraId="78569736" w14:textId="77777777" w:rsidR="00877AC6" w:rsidRPr="00B2036E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Е) </w:t>
      </w:r>
      <w:r w:rsidRPr="00B2036E">
        <w:rPr>
          <w:rFonts w:ascii="Times New Roman" w:hAnsi="Times New Roman" w:cs="Times New Roman"/>
          <w:sz w:val="24"/>
          <w:szCs w:val="24"/>
        </w:rPr>
        <w:t xml:space="preserve">Устранение неисправности  </w:t>
      </w:r>
    </w:p>
    <w:p w14:paraId="2CF3F871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Ж) </w:t>
      </w:r>
      <w:r w:rsidRPr="00B2036E">
        <w:rPr>
          <w:rFonts w:ascii="Times New Roman" w:hAnsi="Times New Roman" w:cs="Times New Roman"/>
          <w:sz w:val="24"/>
          <w:szCs w:val="24"/>
        </w:rPr>
        <w:t>Контроль работоспособности АТС</w:t>
      </w:r>
    </w:p>
    <w:p w14:paraId="268ECA6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АБВГД</w:t>
      </w:r>
      <w:r>
        <w:rPr>
          <w:rFonts w:ascii="Times New Roman" w:hAnsi="Times New Roman" w:cs="Times New Roman"/>
          <w:b/>
          <w:sz w:val="24"/>
          <w:szCs w:val="24"/>
        </w:rPr>
        <w:t>ЕЖ</w:t>
      </w:r>
    </w:p>
    <w:p w14:paraId="4EF8034C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29.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62777">
        <w:rPr>
          <w:rFonts w:ascii="Times New Roman" w:hAnsi="Times New Roman" w:cs="Times New Roman"/>
          <w:sz w:val="24"/>
          <w:szCs w:val="24"/>
        </w:rPr>
        <w:t>В программу испытаний, как правило, включаются следующие разделы:</w:t>
      </w:r>
    </w:p>
    <w:p w14:paraId="1BA35CB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1324F6">
        <w:rPr>
          <w:rFonts w:ascii="Times New Roman" w:hAnsi="Times New Roman" w:cs="Times New Roman"/>
          <w:sz w:val="24"/>
          <w:szCs w:val="24"/>
        </w:rPr>
        <w:t xml:space="preserve"> </w:t>
      </w:r>
      <w:r w:rsidRPr="00862777">
        <w:rPr>
          <w:rFonts w:ascii="Times New Roman" w:hAnsi="Times New Roman" w:cs="Times New Roman"/>
          <w:sz w:val="24"/>
          <w:szCs w:val="24"/>
        </w:rPr>
        <w:t>Основание</w:t>
      </w:r>
    </w:p>
    <w:p w14:paraId="6527C339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62777">
        <w:rPr>
          <w:rFonts w:ascii="Times New Roman" w:hAnsi="Times New Roman" w:cs="Times New Roman"/>
          <w:sz w:val="24"/>
          <w:szCs w:val="24"/>
        </w:rPr>
        <w:t>Характеристику объекта испытаний</w:t>
      </w:r>
    </w:p>
    <w:p w14:paraId="41794224" w14:textId="77777777" w:rsidR="00877AC6" w:rsidRPr="001324F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В)</w:t>
      </w:r>
      <w:r w:rsidRPr="001324F6">
        <w:rPr>
          <w:rFonts w:ascii="Times New Roman" w:hAnsi="Times New Roman" w:cs="Times New Roman"/>
          <w:sz w:val="24"/>
          <w:szCs w:val="24"/>
        </w:rPr>
        <w:t xml:space="preserve"> </w:t>
      </w:r>
      <w:r w:rsidRPr="00862777">
        <w:rPr>
          <w:rFonts w:ascii="Times New Roman" w:hAnsi="Times New Roman" w:cs="Times New Roman"/>
          <w:sz w:val="24"/>
          <w:szCs w:val="24"/>
        </w:rPr>
        <w:t>Цель испытаний</w:t>
      </w:r>
    </w:p>
    <w:p w14:paraId="63EB3026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24F6">
        <w:rPr>
          <w:rFonts w:ascii="Times New Roman" w:hAnsi="Times New Roman" w:cs="Times New Roman"/>
          <w:sz w:val="24"/>
          <w:szCs w:val="24"/>
        </w:rPr>
        <w:t xml:space="preserve">Г) </w:t>
      </w:r>
      <w:r w:rsidRPr="00862777">
        <w:rPr>
          <w:rFonts w:ascii="Times New Roman" w:hAnsi="Times New Roman" w:cs="Times New Roman"/>
          <w:sz w:val="24"/>
          <w:szCs w:val="24"/>
        </w:rPr>
        <w:t>Общие положения</w:t>
      </w:r>
    </w:p>
    <w:p w14:paraId="50A3102C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Pr="00862777">
        <w:rPr>
          <w:rFonts w:ascii="Times New Roman" w:hAnsi="Times New Roman" w:cs="Times New Roman"/>
          <w:sz w:val="24"/>
          <w:szCs w:val="24"/>
        </w:rPr>
        <w:t>Подготовку объектов испытаний</w:t>
      </w:r>
    </w:p>
    <w:p w14:paraId="1AB0572E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A0D4877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D5489">
        <w:rPr>
          <w:rFonts w:ascii="Times New Roman" w:hAnsi="Times New Roman" w:cs="Times New Roman"/>
          <w:b/>
          <w:sz w:val="24"/>
          <w:szCs w:val="24"/>
        </w:rPr>
        <w:t>Сложные</w:t>
      </w:r>
      <w:r w:rsidRPr="00ED5489">
        <w:rPr>
          <w:rFonts w:ascii="Times New Roman" w:hAnsi="Times New Roman" w:cs="Times New Roman"/>
          <w:b/>
          <w:color w:val="000000"/>
        </w:rPr>
        <w:t xml:space="preserve"> (3 уровень)</w:t>
      </w:r>
    </w:p>
    <w:p w14:paraId="6AA1E56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</w:t>
      </w:r>
      <w:r>
        <w:rPr>
          <w:rFonts w:ascii="Times New Roman" w:hAnsi="Times New Roman" w:cs="Times New Roman"/>
          <w:b/>
          <w:sz w:val="24"/>
          <w:szCs w:val="24"/>
        </w:rPr>
        <w:t>Д</w:t>
      </w:r>
    </w:p>
    <w:p w14:paraId="5FE9A6A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30.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324F6">
        <w:rPr>
          <w:rFonts w:ascii="Times New Roman" w:hAnsi="Times New Roman" w:cs="Times New Roman"/>
          <w:sz w:val="24"/>
          <w:szCs w:val="24"/>
        </w:rPr>
        <w:t>Порядок работы</w:t>
      </w:r>
      <w:r>
        <w:rPr>
          <w:rFonts w:ascii="Times New Roman" w:hAnsi="Times New Roman" w:cs="Times New Roman"/>
          <w:sz w:val="24"/>
          <w:szCs w:val="24"/>
        </w:rPr>
        <w:t xml:space="preserve"> газоанализатора </w:t>
      </w:r>
    </w:p>
    <w:p w14:paraId="21AB74D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9D3EE7">
        <w:rPr>
          <w:rFonts w:ascii="Tahoma" w:hAnsi="Tahoma" w:cs="Tahoma"/>
          <w:sz w:val="18"/>
          <w:szCs w:val="18"/>
        </w:rPr>
        <w:t xml:space="preserve"> </w:t>
      </w:r>
      <w:r w:rsidRPr="009D3EE7">
        <w:rPr>
          <w:rFonts w:ascii="Times New Roman" w:hAnsi="Times New Roman" w:cs="Times New Roman"/>
          <w:sz w:val="24"/>
          <w:szCs w:val="24"/>
        </w:rPr>
        <w:t>Установить газозаборник прибора в выхлопную трубу автомобиля</w:t>
      </w:r>
    </w:p>
    <w:p w14:paraId="49AF2976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9D3EE7">
        <w:rPr>
          <w:rFonts w:ascii="Times New Roman" w:hAnsi="Times New Roman" w:cs="Times New Roman"/>
          <w:sz w:val="24"/>
          <w:szCs w:val="24"/>
        </w:rPr>
        <w:t xml:space="preserve"> Произвести настройку</w:t>
      </w:r>
    </w:p>
    <w:p w14:paraId="5FD67246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9D3EE7">
        <w:rPr>
          <w:rFonts w:ascii="Times New Roman" w:hAnsi="Times New Roman" w:cs="Times New Roman"/>
          <w:sz w:val="24"/>
          <w:szCs w:val="24"/>
        </w:rPr>
        <w:t xml:space="preserve"> Включить Насос</w:t>
      </w:r>
    </w:p>
    <w:p w14:paraId="40EAE28A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Зафиксировать показания</w:t>
      </w:r>
    </w:p>
    <w:p w14:paraId="0E018C52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</w:t>
      </w:r>
    </w:p>
    <w:p w14:paraId="6C70E48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1FB03FA" w14:textId="77777777" w:rsidR="00877AC6" w:rsidRPr="00877AC6" w:rsidRDefault="00877AC6" w:rsidP="00877AC6">
      <w:pPr>
        <w:pStyle w:val="af3"/>
        <w:tabs>
          <w:tab w:val="left" w:pos="708"/>
        </w:tabs>
        <w:jc w:val="both"/>
        <w:rPr>
          <w:b/>
          <w:color w:val="000000"/>
          <w:lang w:val="ru-RU"/>
        </w:rPr>
      </w:pPr>
      <w:r w:rsidRPr="00877AC6">
        <w:rPr>
          <w:b/>
          <w:color w:val="000000"/>
          <w:lang w:val="ru-RU"/>
        </w:rPr>
        <w:t>Задания на установление соответствия</w:t>
      </w:r>
    </w:p>
    <w:p w14:paraId="55D462DD" w14:textId="77777777" w:rsidR="00877AC6" w:rsidRPr="00877AC6" w:rsidRDefault="00877AC6" w:rsidP="00877AC6">
      <w:pPr>
        <w:pStyle w:val="af3"/>
        <w:tabs>
          <w:tab w:val="left" w:pos="708"/>
        </w:tabs>
        <w:jc w:val="both"/>
        <w:rPr>
          <w:i/>
          <w:color w:val="000000"/>
          <w:lang w:val="ru-RU"/>
        </w:rPr>
      </w:pPr>
      <w:r w:rsidRPr="00877AC6">
        <w:rPr>
          <w:i/>
          <w:color w:val="000000"/>
          <w:lang w:val="ru-RU"/>
        </w:rPr>
        <w:t>Установите соответствие между левым и правым столбцами.</w:t>
      </w:r>
    </w:p>
    <w:p w14:paraId="4FE19858" w14:textId="77777777" w:rsidR="00877AC6" w:rsidRPr="00877AC6" w:rsidRDefault="00877AC6" w:rsidP="00877AC6">
      <w:pPr>
        <w:pStyle w:val="af3"/>
        <w:tabs>
          <w:tab w:val="left" w:pos="708"/>
        </w:tabs>
        <w:ind w:firstLine="567"/>
        <w:jc w:val="both"/>
        <w:rPr>
          <w:b/>
          <w:color w:val="000000"/>
          <w:lang w:val="ru-RU"/>
        </w:rPr>
      </w:pPr>
    </w:p>
    <w:p w14:paraId="1C9E3C91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Простые</w:t>
      </w: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(1 уровень)</w:t>
      </w:r>
    </w:p>
    <w:p w14:paraId="7D863CEC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31.</w:t>
      </w:r>
      <w:r>
        <w:rPr>
          <w:rFonts w:ascii="Times New Roman" w:hAnsi="Times New Roman" w:cs="Times New Roman"/>
          <w:sz w:val="24"/>
          <w:szCs w:val="24"/>
        </w:rPr>
        <w:t xml:space="preserve"> Соотнесите виды испытаний к их целям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877AC6" w:rsidRPr="001F4DD8" w14:paraId="18120324" w14:textId="77777777" w:rsidTr="00134E79">
        <w:tc>
          <w:tcPr>
            <w:tcW w:w="534" w:type="dxa"/>
          </w:tcPr>
          <w:p w14:paraId="21DC170F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136D4E87" w14:textId="77777777" w:rsidR="00877AC6" w:rsidRPr="00FE6318" w:rsidRDefault="00877AC6" w:rsidP="00134E7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Исследова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тельские</w:t>
            </w:r>
          </w:p>
        </w:tc>
        <w:tc>
          <w:tcPr>
            <w:tcW w:w="568" w:type="dxa"/>
          </w:tcPr>
          <w:p w14:paraId="636A4DBC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00350416" w14:textId="77777777" w:rsidR="00877AC6" w:rsidRPr="00FE6318" w:rsidRDefault="00877AC6" w:rsidP="00134E7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Эт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испытания в необходимых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случаях могут проводиться на любом</w:t>
            </w:r>
          </w:p>
          <w:p w14:paraId="0CEA6ADB" w14:textId="77777777" w:rsidR="00877AC6" w:rsidRPr="00FE6318" w:rsidRDefault="00877AC6" w:rsidP="00134E7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этапе разр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аботки, производства и эксплуа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тации ма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шин для нахождения (поиска) оп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тималь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ных конструктивных решений, уг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лублен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ного изучения рабочих процессов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 xml:space="preserve">полнокомплектных машин, их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систем, аг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регатов,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узлов и деталей с целью оценки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эффектив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ности и целесообразности вноси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мых изме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нений в конструкцию, технологи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 xml:space="preserve">ческие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процессы изготовления и правила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эксплуат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ации, а также совершенствования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ехнологий проектирования и испытаний</w:t>
            </w:r>
          </w:p>
        </w:tc>
      </w:tr>
      <w:tr w:rsidR="00877AC6" w:rsidRPr="001F4DD8" w14:paraId="27C67328" w14:textId="77777777" w:rsidTr="00134E79">
        <w:tc>
          <w:tcPr>
            <w:tcW w:w="534" w:type="dxa"/>
          </w:tcPr>
          <w:p w14:paraId="060F4B0C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13BEC0D3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Поисковые</w:t>
            </w:r>
          </w:p>
        </w:tc>
        <w:tc>
          <w:tcPr>
            <w:tcW w:w="568" w:type="dxa"/>
          </w:tcPr>
          <w:p w14:paraId="17F815FD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23705700" w14:textId="77777777" w:rsidR="00877AC6" w:rsidRPr="00FE6318" w:rsidRDefault="00877AC6" w:rsidP="00134E7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Выбор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обоснование оптимальных значений показателей эксплуатационных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 xml:space="preserve">свойств,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проверка и подтверждение компо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нов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очных схем, конструктивных пара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 xml:space="preserve">метров,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применяемых материалов и т. п.,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отраб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отка технических требований для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включения в техничес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кое задание (ТЗ) на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разработку</w:t>
            </w:r>
          </w:p>
        </w:tc>
      </w:tr>
      <w:tr w:rsidR="00877AC6" w:rsidRPr="001F4DD8" w14:paraId="157A2B18" w14:textId="77777777" w:rsidTr="00134E79">
        <w:tc>
          <w:tcPr>
            <w:tcW w:w="534" w:type="dxa"/>
          </w:tcPr>
          <w:p w14:paraId="033C80B1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4321B625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Приёмочные</w:t>
            </w:r>
          </w:p>
        </w:tc>
        <w:tc>
          <w:tcPr>
            <w:tcW w:w="568" w:type="dxa"/>
          </w:tcPr>
          <w:p w14:paraId="7F556F3C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0B995C64" w14:textId="77777777" w:rsidR="00877AC6" w:rsidRPr="00FE6318" w:rsidRDefault="00877AC6" w:rsidP="00134E7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Определе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ние соответствия опытных образ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цов ТЗ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требованиям стандартов, в том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числе 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еждународных, национальных (при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необхо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димости) и ЧТД. Оценка техниче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ского уро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вня. Определение целесообразно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сти пост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ановки машины на производство и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использования по назначению</w:t>
            </w:r>
          </w:p>
        </w:tc>
      </w:tr>
    </w:tbl>
    <w:p w14:paraId="0AD3E521" w14:textId="77777777" w:rsidR="00877AC6" w:rsidRPr="00040D88" w:rsidRDefault="00877AC6" w:rsidP="00877A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1А2Б3В</w:t>
      </w:r>
    </w:p>
    <w:p w14:paraId="7E09D94F" w14:textId="77777777" w:rsidR="00877AC6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AE29FFD" w14:textId="77777777" w:rsidR="00877AC6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241C">
        <w:rPr>
          <w:rFonts w:ascii="Times New Roman" w:hAnsi="Times New Roman" w:cs="Times New Roman"/>
          <w:b/>
          <w:color w:val="000000"/>
          <w:sz w:val="24"/>
          <w:szCs w:val="24"/>
        </w:rPr>
        <w:t>Средне-сложные (2 уровень)</w:t>
      </w:r>
    </w:p>
    <w:p w14:paraId="43208327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32.</w:t>
      </w:r>
      <w:r>
        <w:rPr>
          <w:rFonts w:ascii="Times New Roman" w:hAnsi="Times New Roman" w:cs="Times New Roman"/>
          <w:sz w:val="24"/>
          <w:szCs w:val="24"/>
        </w:rPr>
        <w:t xml:space="preserve"> Соотнесите с</w:t>
      </w:r>
      <w:r w:rsidRPr="00040D88">
        <w:rPr>
          <w:rFonts w:ascii="Times New Roman" w:hAnsi="Times New Roman" w:cs="Times New Roman"/>
          <w:sz w:val="24"/>
          <w:szCs w:val="24"/>
        </w:rPr>
        <w:t>труктурные</w:t>
      </w:r>
      <w:r>
        <w:rPr>
          <w:rFonts w:ascii="Times New Roman" w:hAnsi="Times New Roman" w:cs="Times New Roman"/>
          <w:sz w:val="24"/>
          <w:szCs w:val="24"/>
        </w:rPr>
        <w:t xml:space="preserve"> и д</w:t>
      </w:r>
      <w:r w:rsidRPr="00040D88">
        <w:rPr>
          <w:rFonts w:ascii="Times New Roman" w:hAnsi="Times New Roman" w:cs="Times New Roman"/>
          <w:sz w:val="24"/>
          <w:szCs w:val="24"/>
        </w:rPr>
        <w:t>иагностические параметры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877AC6" w:rsidRPr="001F4DD8" w14:paraId="28C12940" w14:textId="77777777" w:rsidTr="00134E79">
        <w:tc>
          <w:tcPr>
            <w:tcW w:w="534" w:type="dxa"/>
          </w:tcPr>
          <w:p w14:paraId="51544BA1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29E63EE0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Зазоры в сопряжениях цилиндро-поршневой </w:t>
            </w: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группы</w:t>
            </w:r>
          </w:p>
        </w:tc>
        <w:tc>
          <w:tcPr>
            <w:tcW w:w="568" w:type="dxa"/>
          </w:tcPr>
          <w:p w14:paraId="0106D39F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7DF12FBC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личество газов, прорывающихся в картер, </w:t>
            </w: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угар картерного масла</w:t>
            </w:r>
          </w:p>
        </w:tc>
      </w:tr>
      <w:tr w:rsidR="00877AC6" w:rsidRPr="001F4DD8" w14:paraId="2A068E10" w14:textId="77777777" w:rsidTr="00134E79">
        <w:tc>
          <w:tcPr>
            <w:tcW w:w="534" w:type="dxa"/>
          </w:tcPr>
          <w:p w14:paraId="15583520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73FABAEE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Зазоры в подшипниках 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ленчатого </w:t>
            </w: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вала</w:t>
            </w:r>
          </w:p>
        </w:tc>
        <w:tc>
          <w:tcPr>
            <w:tcW w:w="568" w:type="dxa"/>
          </w:tcPr>
          <w:p w14:paraId="74E2200A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21F408E9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Давление в масляной магистрали</w:t>
            </w:r>
          </w:p>
        </w:tc>
      </w:tr>
      <w:tr w:rsidR="00877AC6" w:rsidRPr="001F4DD8" w14:paraId="12545788" w14:textId="77777777" w:rsidTr="00134E79">
        <w:tc>
          <w:tcPr>
            <w:tcW w:w="534" w:type="dxa"/>
          </w:tcPr>
          <w:p w14:paraId="5884D739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7B41969F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Плотность электролита</w:t>
            </w:r>
          </w:p>
        </w:tc>
        <w:tc>
          <w:tcPr>
            <w:tcW w:w="568" w:type="dxa"/>
          </w:tcPr>
          <w:p w14:paraId="1E3C47B4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09977446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Степень разряженности аккумуляторной  </w:t>
            </w: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батареи</w:t>
            </w:r>
          </w:p>
        </w:tc>
      </w:tr>
    </w:tbl>
    <w:p w14:paraId="48AEB56D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1А2Б3В</w:t>
      </w:r>
    </w:p>
    <w:p w14:paraId="7172F933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33.</w:t>
      </w:r>
      <w:r w:rsidRPr="00E16A42">
        <w:t xml:space="preserve"> </w:t>
      </w:r>
      <w:r>
        <w:rPr>
          <w:rFonts w:ascii="Times New Roman" w:hAnsi="Times New Roman" w:cs="Times New Roman"/>
          <w:sz w:val="24"/>
          <w:szCs w:val="24"/>
        </w:rPr>
        <w:t>Соотнесите</w:t>
      </w:r>
      <w:r w:rsidRPr="00E16A4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п</w:t>
      </w:r>
      <w:r w:rsidRPr="00E16A42">
        <w:rPr>
          <w:rFonts w:ascii="Times New Roman" w:hAnsi="Times New Roman" w:cs="Times New Roman"/>
          <w:sz w:val="24"/>
          <w:szCs w:val="24"/>
        </w:rPr>
        <w:t>ричины из</w:t>
      </w:r>
      <w:r>
        <w:rPr>
          <w:rFonts w:ascii="Times New Roman" w:hAnsi="Times New Roman" w:cs="Times New Roman"/>
          <w:sz w:val="24"/>
          <w:szCs w:val="24"/>
        </w:rPr>
        <w:t xml:space="preserve">менения технического состояния </w:t>
      </w:r>
      <w:r w:rsidRPr="00E16A42">
        <w:rPr>
          <w:rFonts w:ascii="Times New Roman" w:hAnsi="Times New Roman" w:cs="Times New Roman"/>
          <w:sz w:val="24"/>
          <w:szCs w:val="24"/>
        </w:rPr>
        <w:t>элементов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877AC6" w:rsidRPr="001F4DD8" w14:paraId="437FB0F3" w14:textId="77777777" w:rsidTr="00134E79">
        <w:tc>
          <w:tcPr>
            <w:tcW w:w="534" w:type="dxa"/>
          </w:tcPr>
          <w:p w14:paraId="62CF1B3A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3E546A18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Неравномерное распределение механической, тепловой и иной напряженности</w:t>
            </w:r>
          </w:p>
        </w:tc>
        <w:tc>
          <w:tcPr>
            <w:tcW w:w="568" w:type="dxa"/>
          </w:tcPr>
          <w:p w14:paraId="4776F562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39B08233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Конструктивные</w:t>
            </w:r>
          </w:p>
        </w:tc>
      </w:tr>
      <w:tr w:rsidR="00877AC6" w:rsidRPr="001F4DD8" w14:paraId="5456CC4A" w14:textId="77777777" w:rsidTr="00134E79">
        <w:tc>
          <w:tcPr>
            <w:tcW w:w="534" w:type="dxa"/>
          </w:tcPr>
          <w:p w14:paraId="14B42CA0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5F20C180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Погрешность изготовления и упрочнения поверхностного слоя</w:t>
            </w:r>
          </w:p>
        </w:tc>
        <w:tc>
          <w:tcPr>
            <w:tcW w:w="568" w:type="dxa"/>
          </w:tcPr>
          <w:p w14:paraId="06AC415E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19545BEA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Технологические</w:t>
            </w:r>
          </w:p>
        </w:tc>
      </w:tr>
      <w:tr w:rsidR="00877AC6" w:rsidRPr="001F4DD8" w14:paraId="48FBCEC9" w14:textId="77777777" w:rsidTr="00134E79">
        <w:tc>
          <w:tcPr>
            <w:tcW w:w="534" w:type="dxa"/>
          </w:tcPr>
          <w:p w14:paraId="20E81A23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033F6FBC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Недостаточный уровень качества ТО и ТР</w:t>
            </w:r>
          </w:p>
        </w:tc>
        <w:tc>
          <w:tcPr>
            <w:tcW w:w="568" w:type="dxa"/>
          </w:tcPr>
          <w:p w14:paraId="33AE298F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3B7D1783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Эксплуатационные</w:t>
            </w:r>
          </w:p>
        </w:tc>
      </w:tr>
    </w:tbl>
    <w:p w14:paraId="7F38D8D2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1А2Б3В</w:t>
      </w:r>
    </w:p>
    <w:p w14:paraId="42E2EE65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34.</w:t>
      </w:r>
      <w:r>
        <w:rPr>
          <w:rFonts w:ascii="Times New Roman" w:hAnsi="Times New Roman" w:cs="Times New Roman"/>
          <w:sz w:val="24"/>
          <w:szCs w:val="24"/>
        </w:rPr>
        <w:t xml:space="preserve"> Соотнесите виды испытаний по их классификации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877AC6" w:rsidRPr="001F4DD8" w14:paraId="0126A7A5" w14:textId="77777777" w:rsidTr="00134E79">
        <w:tc>
          <w:tcPr>
            <w:tcW w:w="534" w:type="dxa"/>
          </w:tcPr>
          <w:p w14:paraId="16E06725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39E1B0BC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доводочные испытания</w:t>
            </w:r>
          </w:p>
        </w:tc>
        <w:tc>
          <w:tcPr>
            <w:tcW w:w="568" w:type="dxa"/>
          </w:tcPr>
          <w:p w14:paraId="22460247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72D2196F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По целевому назначению</w:t>
            </w:r>
          </w:p>
        </w:tc>
      </w:tr>
      <w:tr w:rsidR="00877AC6" w:rsidRPr="001F4DD8" w14:paraId="5BC3B975" w14:textId="77777777" w:rsidTr="00134E79">
        <w:tc>
          <w:tcPr>
            <w:tcW w:w="534" w:type="dxa"/>
          </w:tcPr>
          <w:p w14:paraId="42FA2335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11257FED" w14:textId="77777777" w:rsidR="00877AC6" w:rsidRPr="00FE631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форсированные испытания</w:t>
            </w:r>
          </w:p>
        </w:tc>
        <w:tc>
          <w:tcPr>
            <w:tcW w:w="568" w:type="dxa"/>
          </w:tcPr>
          <w:p w14:paraId="66A9539A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08F9371B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По степени интенсивности</w:t>
            </w:r>
          </w:p>
        </w:tc>
      </w:tr>
      <w:tr w:rsidR="00877AC6" w:rsidRPr="001F4DD8" w14:paraId="7522FA65" w14:textId="77777777" w:rsidTr="00134E79">
        <w:tc>
          <w:tcPr>
            <w:tcW w:w="534" w:type="dxa"/>
          </w:tcPr>
          <w:p w14:paraId="7EAEB59C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0F7A2865" w14:textId="77777777" w:rsidR="00877AC6" w:rsidRPr="00FE631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испытания автомобилей, прошедших капитальный ремонт.</w:t>
            </w:r>
          </w:p>
        </w:tc>
        <w:tc>
          <w:tcPr>
            <w:tcW w:w="568" w:type="dxa"/>
          </w:tcPr>
          <w:p w14:paraId="5C6C74F2" w14:textId="77777777" w:rsidR="00877AC6" w:rsidRPr="00FE631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47CF41FA" w14:textId="77777777" w:rsidR="00877AC6" w:rsidRPr="00FE6318" w:rsidRDefault="00877AC6" w:rsidP="00134E7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 xml:space="preserve">По этапам создания и месту в общем комплексе </w:t>
            </w:r>
            <w:r w:rsidRPr="00A60CBD">
              <w:rPr>
                <w:rFonts w:ascii="Times New Roman" w:hAnsi="Times New Roman" w:cs="Times New Roman"/>
                <w:sz w:val="24"/>
                <w:szCs w:val="24"/>
              </w:rPr>
              <w:t>работ по созданию новых или модернизированных моделей автомобилей</w:t>
            </w:r>
          </w:p>
        </w:tc>
      </w:tr>
    </w:tbl>
    <w:p w14:paraId="59ECE814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1А2Б3В</w:t>
      </w:r>
    </w:p>
    <w:p w14:paraId="70903CFA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35.</w:t>
      </w:r>
      <w:r>
        <w:rPr>
          <w:rFonts w:ascii="Times New Roman" w:hAnsi="Times New Roman" w:cs="Times New Roman"/>
          <w:sz w:val="24"/>
          <w:szCs w:val="24"/>
        </w:rPr>
        <w:t xml:space="preserve"> Соотнесите оборудование к видам диагностирования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877AC6" w:rsidRPr="001F4DD8" w14:paraId="01A648AE" w14:textId="77777777" w:rsidTr="00134E79">
        <w:tc>
          <w:tcPr>
            <w:tcW w:w="534" w:type="dxa"/>
          </w:tcPr>
          <w:p w14:paraId="68802A5E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17E6598D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Общее диагностирование</w:t>
            </w:r>
          </w:p>
        </w:tc>
        <w:tc>
          <w:tcPr>
            <w:tcW w:w="568" w:type="dxa"/>
          </w:tcPr>
          <w:p w14:paraId="7B06444B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3A76FBCA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Стенд для диагностирования тормозов</w:t>
            </w:r>
          </w:p>
        </w:tc>
      </w:tr>
      <w:tr w:rsidR="00877AC6" w:rsidRPr="001F4DD8" w14:paraId="2408450D" w14:textId="77777777" w:rsidTr="00134E79">
        <w:tc>
          <w:tcPr>
            <w:tcW w:w="534" w:type="dxa"/>
          </w:tcPr>
          <w:p w14:paraId="633EFBF2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025470B9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Поэлементное углубленное диагностирование</w:t>
            </w:r>
          </w:p>
        </w:tc>
        <w:tc>
          <w:tcPr>
            <w:tcW w:w="568" w:type="dxa"/>
          </w:tcPr>
          <w:p w14:paraId="7C75272B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356CA525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Газоанализатор</w:t>
            </w:r>
          </w:p>
        </w:tc>
      </w:tr>
    </w:tbl>
    <w:p w14:paraId="6C4DB792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</w:t>
      </w:r>
    </w:p>
    <w:p w14:paraId="7C88508D" w14:textId="77777777" w:rsidR="00877AC6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4871C73" w14:textId="77777777" w:rsidR="00877AC6" w:rsidRPr="00045862" w:rsidRDefault="00877AC6" w:rsidP="00877AC6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5862">
        <w:rPr>
          <w:rFonts w:ascii="Times New Roman" w:hAnsi="Times New Roman" w:cs="Times New Roman"/>
          <w:b/>
          <w:sz w:val="24"/>
          <w:szCs w:val="24"/>
        </w:rPr>
        <w:t>Задания открытого типа</w:t>
      </w:r>
    </w:p>
    <w:p w14:paraId="1E5B188F" w14:textId="77777777" w:rsidR="00877AC6" w:rsidRPr="00045862" w:rsidRDefault="00877AC6" w:rsidP="00877AC6">
      <w:pPr>
        <w:pStyle w:val="af6"/>
        <w:ind w:firstLine="0"/>
        <w:rPr>
          <w:b/>
          <w:color w:val="000000"/>
          <w:sz w:val="24"/>
          <w:szCs w:val="24"/>
        </w:rPr>
      </w:pPr>
      <w:r w:rsidRPr="00045862">
        <w:rPr>
          <w:b/>
          <w:color w:val="000000"/>
          <w:sz w:val="24"/>
          <w:szCs w:val="24"/>
        </w:rPr>
        <w:t>Задания на дополнение</w:t>
      </w:r>
    </w:p>
    <w:p w14:paraId="27C9E2F1" w14:textId="77777777" w:rsidR="00877AC6" w:rsidRPr="00045862" w:rsidRDefault="00877AC6" w:rsidP="00877AC6">
      <w:pPr>
        <w:pStyle w:val="af6"/>
        <w:ind w:firstLine="0"/>
        <w:rPr>
          <w:i/>
          <w:color w:val="000000"/>
          <w:sz w:val="24"/>
          <w:szCs w:val="24"/>
        </w:rPr>
      </w:pPr>
      <w:r w:rsidRPr="00045862">
        <w:rPr>
          <w:i/>
          <w:color w:val="000000"/>
          <w:sz w:val="24"/>
          <w:szCs w:val="24"/>
        </w:rPr>
        <w:t>Напишите пропущенное слово.</w:t>
      </w:r>
    </w:p>
    <w:p w14:paraId="07140BD9" w14:textId="77777777" w:rsidR="00877AC6" w:rsidRPr="00045862" w:rsidRDefault="00877AC6" w:rsidP="00877AC6">
      <w:pPr>
        <w:pStyle w:val="af6"/>
        <w:rPr>
          <w:color w:val="000000"/>
          <w:sz w:val="24"/>
          <w:szCs w:val="24"/>
        </w:rPr>
      </w:pPr>
    </w:p>
    <w:p w14:paraId="27174492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045862">
        <w:rPr>
          <w:rFonts w:ascii="Times New Roman" w:hAnsi="Times New Roman" w:cs="Times New Roman"/>
          <w:b/>
          <w:color w:val="000000"/>
          <w:sz w:val="24"/>
          <w:szCs w:val="24"/>
        </w:rPr>
        <w:t>Простые  (1 уровень)</w:t>
      </w:r>
    </w:p>
    <w:p w14:paraId="42AE6C7B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36.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sz w:val="24"/>
          <w:szCs w:val="24"/>
        </w:rPr>
        <w:t>Определения технического состояния автомобиля или его агрегата для прогнозирова</w:t>
      </w:r>
      <w:r w:rsidRPr="00392953">
        <w:rPr>
          <w:rFonts w:ascii="Times New Roman" w:hAnsi="Times New Roman" w:cs="Times New Roman"/>
          <w:sz w:val="24"/>
          <w:szCs w:val="24"/>
        </w:rPr>
        <w:softHyphen/>
        <w:t>ния ресурса дальнейшей безотказной работы это</w:t>
      </w:r>
    </w:p>
    <w:p w14:paraId="3884838D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sz w:val="24"/>
          <w:szCs w:val="24"/>
        </w:rPr>
        <w:t>Диагностирование</w:t>
      </w:r>
    </w:p>
    <w:p w14:paraId="4EB77C08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sz w:val="24"/>
          <w:szCs w:val="24"/>
        </w:rPr>
        <w:t xml:space="preserve">Комплексная характеристика, включающая в себя безотказность, долговечность, ремонтопригодность, сохранность это </w:t>
      </w:r>
    </w:p>
    <w:p w14:paraId="701E2781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sz w:val="24"/>
          <w:szCs w:val="24"/>
        </w:rPr>
        <w:t>Надежность</w:t>
      </w:r>
    </w:p>
    <w:p w14:paraId="4FDE6F95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38.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sz w:val="24"/>
          <w:szCs w:val="24"/>
        </w:rPr>
        <w:t>Прибор для измерения угла опережения зажигания в бензиновых двигателях</w:t>
      </w:r>
    </w:p>
    <w:p w14:paraId="236B7A60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sz w:val="24"/>
          <w:szCs w:val="24"/>
        </w:rPr>
        <w:t>Стробоскоп</w:t>
      </w:r>
    </w:p>
    <w:p w14:paraId="6D428725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39.</w:t>
      </w:r>
      <w:r>
        <w:rPr>
          <w:rFonts w:ascii="Times New Roman" w:hAnsi="Times New Roman" w:cs="Times New Roman"/>
          <w:sz w:val="24"/>
          <w:szCs w:val="24"/>
        </w:rPr>
        <w:t xml:space="preserve"> Данный цвет </w:t>
      </w:r>
      <w:r>
        <w:rPr>
          <w:rFonts w:ascii="Times New Roman" w:hAnsi="Times New Roman" w:cs="Times New Roman"/>
          <w:iCs/>
          <w:sz w:val="24"/>
          <w:szCs w:val="24"/>
        </w:rPr>
        <w:t>отработавших газов</w:t>
      </w:r>
      <w:r w:rsidRPr="00CD051D">
        <w:rPr>
          <w:rFonts w:ascii="Times New Roman" w:hAnsi="Times New Roman" w:cs="Times New Roman"/>
          <w:iCs/>
          <w:sz w:val="24"/>
          <w:szCs w:val="24"/>
        </w:rPr>
        <w:t xml:space="preserve"> говорит о том, что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iCs/>
          <w:sz w:val="24"/>
          <w:szCs w:val="24"/>
        </w:rPr>
        <w:t>в камеру сгорания попадает охлаждающая жидкость, либо происходит неполное сгорание топлива в дизельном двигателе</w:t>
      </w:r>
    </w:p>
    <w:p w14:paraId="2C478137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iCs/>
          <w:sz w:val="24"/>
          <w:szCs w:val="24"/>
        </w:rPr>
        <w:t>Белый</w:t>
      </w:r>
    </w:p>
    <w:p w14:paraId="4E34EEAD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40.</w:t>
      </w:r>
      <w:r>
        <w:rPr>
          <w:rFonts w:ascii="Times New Roman" w:hAnsi="Times New Roman" w:cs="Times New Roman"/>
          <w:sz w:val="24"/>
          <w:szCs w:val="24"/>
        </w:rPr>
        <w:t xml:space="preserve"> Данный цвет </w:t>
      </w:r>
      <w:r>
        <w:rPr>
          <w:rFonts w:ascii="Times New Roman" w:hAnsi="Times New Roman" w:cs="Times New Roman"/>
          <w:iCs/>
          <w:sz w:val="24"/>
          <w:szCs w:val="24"/>
        </w:rPr>
        <w:t>отработавших газов</w:t>
      </w:r>
      <w:r w:rsidRPr="00CD051D">
        <w:rPr>
          <w:rFonts w:ascii="Times New Roman" w:hAnsi="Times New Roman" w:cs="Times New Roman"/>
          <w:iCs/>
          <w:sz w:val="24"/>
          <w:szCs w:val="24"/>
        </w:rPr>
        <w:t xml:space="preserve"> говорит о том, что</w:t>
      </w:r>
      <w:r w:rsidRPr="00CD051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iCs/>
          <w:sz w:val="24"/>
          <w:szCs w:val="24"/>
        </w:rPr>
        <w:t>в камеру сгорания попадает моторное масло из-за износа или залегания поршневых колец, износа направляющей  или стержня клапана, износа маслоотражательных колпачков и т.д.</w:t>
      </w:r>
    </w:p>
    <w:p w14:paraId="5FB53890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iCs/>
          <w:sz w:val="24"/>
          <w:szCs w:val="24"/>
        </w:rPr>
        <w:t>Сизый</w:t>
      </w:r>
    </w:p>
    <w:p w14:paraId="4647E4B9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41.</w:t>
      </w:r>
      <w:r w:rsidRPr="0039295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Данный цвет </w:t>
      </w:r>
      <w:r>
        <w:rPr>
          <w:rFonts w:ascii="Times New Roman" w:hAnsi="Times New Roman" w:cs="Times New Roman"/>
          <w:iCs/>
          <w:sz w:val="24"/>
          <w:szCs w:val="24"/>
        </w:rPr>
        <w:t>отработавших газов</w:t>
      </w:r>
      <w:r w:rsidRPr="00CD051D">
        <w:rPr>
          <w:rFonts w:ascii="Times New Roman" w:hAnsi="Times New Roman" w:cs="Times New Roman"/>
          <w:iCs/>
          <w:sz w:val="24"/>
          <w:szCs w:val="24"/>
        </w:rPr>
        <w:t xml:space="preserve"> говорит о том, что</w:t>
      </w:r>
      <w:r w:rsidRPr="00392953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iCs/>
          <w:sz w:val="24"/>
          <w:szCs w:val="24"/>
        </w:rPr>
        <w:t>топливо сгорает не полностью</w:t>
      </w:r>
      <w:r>
        <w:rPr>
          <w:rFonts w:ascii="Times New Roman" w:hAnsi="Times New Roman" w:cs="Times New Roman"/>
          <w:iCs/>
          <w:sz w:val="24"/>
          <w:szCs w:val="24"/>
        </w:rPr>
        <w:t xml:space="preserve"> в бензиновом двигателе</w:t>
      </w:r>
    </w:p>
    <w:p w14:paraId="4F1E6313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iCs/>
          <w:sz w:val="24"/>
          <w:szCs w:val="24"/>
        </w:rPr>
        <w:t>Черный</w:t>
      </w:r>
    </w:p>
    <w:p w14:paraId="5BCBAFE2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42.</w:t>
      </w:r>
      <w:r w:rsidRPr="00392953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П</w:t>
      </w:r>
      <w:r w:rsidRPr="00D248FC">
        <w:rPr>
          <w:rFonts w:ascii="Times New Roman" w:hAnsi="Times New Roman" w:cs="Times New Roman"/>
          <w:iCs/>
          <w:sz w:val="24"/>
          <w:szCs w:val="24"/>
        </w:rPr>
        <w:t>о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iCs/>
          <w:sz w:val="24"/>
          <w:szCs w:val="24"/>
        </w:rPr>
        <w:t>часовому G</w:t>
      </w:r>
      <w:r w:rsidRPr="00392953">
        <w:rPr>
          <w:rFonts w:ascii="Times New Roman" w:hAnsi="Times New Roman" w:cs="Times New Roman"/>
          <w:iCs/>
          <w:sz w:val="24"/>
          <w:szCs w:val="24"/>
          <w:vertAlign w:val="subscript"/>
        </w:rPr>
        <w:t>Т</w:t>
      </w:r>
      <w:r w:rsidRPr="00392953">
        <w:rPr>
          <w:rFonts w:ascii="Times New Roman" w:hAnsi="Times New Roman" w:cs="Times New Roman"/>
          <w:iCs/>
          <w:sz w:val="24"/>
          <w:szCs w:val="24"/>
        </w:rPr>
        <w:t xml:space="preserve"> и удельному g</w:t>
      </w:r>
      <w:r w:rsidRPr="00392953">
        <w:rPr>
          <w:rFonts w:ascii="Times New Roman" w:hAnsi="Times New Roman" w:cs="Times New Roman"/>
          <w:iCs/>
          <w:sz w:val="24"/>
          <w:szCs w:val="24"/>
          <w:vertAlign w:val="subscript"/>
        </w:rPr>
        <w:t>е</w:t>
      </w:r>
      <w:r w:rsidRPr="00392953">
        <w:rPr>
          <w:rFonts w:ascii="Times New Roman" w:hAnsi="Times New Roman" w:cs="Times New Roman"/>
          <w:iCs/>
          <w:sz w:val="24"/>
          <w:szCs w:val="24"/>
        </w:rPr>
        <w:t xml:space="preserve"> расходу топлива</w:t>
      </w:r>
      <w:r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>оценивают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</w:t>
      </w:r>
      <w:r w:rsidRPr="00D248FC">
        <w:rPr>
          <w:rFonts w:ascii="Times New Roman" w:hAnsi="Times New Roman" w:cs="Times New Roman"/>
          <w:iCs/>
          <w:sz w:val="24"/>
          <w:szCs w:val="24"/>
        </w:rPr>
        <w:t>двигателя</w:t>
      </w:r>
    </w:p>
    <w:p w14:paraId="30276518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iCs/>
          <w:sz w:val="24"/>
          <w:szCs w:val="24"/>
        </w:rPr>
        <w:t>Экономичность</w:t>
      </w:r>
    </w:p>
    <w:p w14:paraId="725E0416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BCFACF1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5862">
        <w:rPr>
          <w:rFonts w:ascii="Times New Roman" w:hAnsi="Times New Roman" w:cs="Times New Roman"/>
          <w:b/>
          <w:color w:val="000000"/>
          <w:sz w:val="24"/>
          <w:szCs w:val="24"/>
        </w:rPr>
        <w:t>Средне-сложные (2 уровень)</w:t>
      </w:r>
    </w:p>
    <w:p w14:paraId="092A513A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43.</w:t>
      </w:r>
      <w:r>
        <w:rPr>
          <w:rFonts w:ascii="Times New Roman" w:hAnsi="Times New Roman" w:cs="Times New Roman"/>
          <w:sz w:val="24"/>
          <w:szCs w:val="24"/>
        </w:rPr>
        <w:t xml:space="preserve"> П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ри </w:t>
      </w:r>
      <w:r>
        <w:rPr>
          <w:rFonts w:ascii="Times New Roman" w:hAnsi="Times New Roman" w:cs="Times New Roman"/>
          <w:iCs/>
          <w:sz w:val="24"/>
          <w:szCs w:val="24"/>
        </w:rPr>
        <w:t>о</w:t>
      </w:r>
      <w:r w:rsidRPr="006226EC">
        <w:rPr>
          <w:rFonts w:ascii="Times New Roman" w:hAnsi="Times New Roman" w:cs="Times New Roman"/>
          <w:iCs/>
          <w:sz w:val="24"/>
          <w:szCs w:val="24"/>
        </w:rPr>
        <w:t>ценк</w:t>
      </w:r>
      <w:r>
        <w:rPr>
          <w:rFonts w:ascii="Times New Roman" w:hAnsi="Times New Roman" w:cs="Times New Roman"/>
          <w:iCs/>
          <w:sz w:val="24"/>
          <w:szCs w:val="24"/>
        </w:rPr>
        <w:t>е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 показаний пневмотестера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критическая утечка, в случае, когда</w:t>
      </w:r>
      <w:r w:rsidRPr="00AD7430">
        <w:rPr>
          <w:rFonts w:ascii="Times New Roman" w:hAnsi="Times New Roman" w:cs="Times New Roman"/>
          <w:sz w:val="24"/>
          <w:szCs w:val="24"/>
        </w:rPr>
        <w:t xml:space="preserve"> в цилиндре присутствуют неисправности, наличие которых с максимальной вероятностью влечет необходимость капитального ремонта,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в</w:t>
      </w:r>
      <w:r w:rsidRPr="006226EC">
        <w:rPr>
          <w:rFonts w:ascii="Times New Roman" w:hAnsi="Times New Roman" w:cs="Times New Roman"/>
          <w:iCs/>
          <w:sz w:val="24"/>
          <w:szCs w:val="24"/>
        </w:rPr>
        <w:t>еличина утечки</w:t>
      </w:r>
      <w:r>
        <w:rPr>
          <w:rFonts w:ascii="Times New Roman" w:hAnsi="Times New Roman" w:cs="Times New Roman"/>
          <w:iCs/>
          <w:sz w:val="24"/>
          <w:szCs w:val="24"/>
        </w:rPr>
        <w:t xml:space="preserve"> составляет от … до 100%</w:t>
      </w:r>
    </w:p>
    <w:p w14:paraId="377ACFF9" w14:textId="77777777" w:rsidR="00877AC6" w:rsidRPr="00022721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22721">
        <w:rPr>
          <w:rFonts w:ascii="Times New Roman" w:hAnsi="Times New Roman" w:cs="Times New Roman"/>
          <w:b/>
          <w:sz w:val="24"/>
          <w:szCs w:val="24"/>
        </w:rPr>
        <w:t>70</w:t>
      </w:r>
    </w:p>
    <w:p w14:paraId="7D895C3E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44.</w:t>
      </w:r>
      <w:r w:rsidRPr="0002272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ри </w:t>
      </w:r>
      <w:r>
        <w:rPr>
          <w:rFonts w:ascii="Times New Roman" w:hAnsi="Times New Roman" w:cs="Times New Roman"/>
          <w:iCs/>
          <w:sz w:val="24"/>
          <w:szCs w:val="24"/>
        </w:rPr>
        <w:t>о</w:t>
      </w:r>
      <w:r w:rsidRPr="006226EC">
        <w:rPr>
          <w:rFonts w:ascii="Times New Roman" w:hAnsi="Times New Roman" w:cs="Times New Roman"/>
          <w:iCs/>
          <w:sz w:val="24"/>
          <w:szCs w:val="24"/>
        </w:rPr>
        <w:t>ценк</w:t>
      </w:r>
      <w:r>
        <w:rPr>
          <w:rFonts w:ascii="Times New Roman" w:hAnsi="Times New Roman" w:cs="Times New Roman"/>
          <w:iCs/>
          <w:sz w:val="24"/>
          <w:szCs w:val="24"/>
        </w:rPr>
        <w:t>е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 показаний пневмотестера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67651">
        <w:rPr>
          <w:rFonts w:ascii="Times New Roman" w:hAnsi="Times New Roman" w:cs="Times New Roman"/>
          <w:sz w:val="24"/>
          <w:szCs w:val="24"/>
        </w:rPr>
        <w:t>хорошее состояние - утечка минимальная, соответствует допуску для нового двигателя или двигателя с очень хорошим техническим состоянием, при этом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в</w:t>
      </w:r>
      <w:r w:rsidRPr="006226EC">
        <w:rPr>
          <w:rFonts w:ascii="Times New Roman" w:hAnsi="Times New Roman" w:cs="Times New Roman"/>
          <w:iCs/>
          <w:sz w:val="24"/>
          <w:szCs w:val="24"/>
        </w:rPr>
        <w:t>еличина утечки</w:t>
      </w:r>
      <w:r>
        <w:rPr>
          <w:rFonts w:ascii="Times New Roman" w:hAnsi="Times New Roman" w:cs="Times New Roman"/>
          <w:iCs/>
          <w:sz w:val="24"/>
          <w:szCs w:val="24"/>
        </w:rPr>
        <w:t xml:space="preserve"> составляет от 10 до … %</w:t>
      </w:r>
    </w:p>
    <w:p w14:paraId="19A4C018" w14:textId="77777777" w:rsidR="00877AC6" w:rsidRPr="00667651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67651">
        <w:rPr>
          <w:rFonts w:ascii="Times New Roman" w:hAnsi="Times New Roman" w:cs="Times New Roman"/>
          <w:b/>
          <w:sz w:val="24"/>
          <w:szCs w:val="24"/>
        </w:rPr>
        <w:t>40</w:t>
      </w:r>
    </w:p>
    <w:p w14:paraId="606A1F13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FE6318">
        <w:rPr>
          <w:rFonts w:ascii="Times New Roman" w:hAnsi="Times New Roman" w:cs="Times New Roman"/>
          <w:iCs/>
          <w:sz w:val="24"/>
          <w:szCs w:val="24"/>
        </w:rPr>
        <w:t>45. Механическое сопротивление двух соприкасающихся деталей называется …</w:t>
      </w:r>
    </w:p>
    <w:p w14:paraId="62370B3E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FE6318">
        <w:rPr>
          <w:rFonts w:ascii="Times New Roman" w:hAnsi="Times New Roman" w:cs="Times New Roman"/>
          <w:b/>
          <w:iCs/>
          <w:sz w:val="24"/>
          <w:szCs w:val="24"/>
        </w:rPr>
        <w:t>Трением</w:t>
      </w:r>
    </w:p>
    <w:p w14:paraId="74B74693" w14:textId="77777777" w:rsidR="00877AC6" w:rsidRPr="00F5257A" w:rsidRDefault="00877AC6" w:rsidP="00877AC6">
      <w:pPr>
        <w:shd w:val="clear" w:color="auto" w:fill="FFFFFF"/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FE6318">
        <w:rPr>
          <w:rFonts w:ascii="Times New Roman" w:hAnsi="Times New Roman" w:cs="Times New Roman"/>
          <w:iCs/>
          <w:sz w:val="24"/>
          <w:szCs w:val="24"/>
        </w:rPr>
        <w:t>46.</w:t>
      </w:r>
      <w:r w:rsidRPr="00667651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П</w:t>
      </w:r>
      <w:r w:rsidRPr="00FE6318">
        <w:rPr>
          <w:rFonts w:ascii="Times New Roman" w:hAnsi="Times New Roman" w:cs="Times New Roman"/>
          <w:iCs/>
          <w:sz w:val="24"/>
          <w:szCs w:val="24"/>
        </w:rPr>
        <w:t>огрешность средств измерений в нормальных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F5257A">
        <w:rPr>
          <w:rFonts w:ascii="Times New Roman" w:hAnsi="Times New Roman" w:cs="Times New Roman"/>
          <w:iCs/>
          <w:sz w:val="24"/>
          <w:szCs w:val="24"/>
        </w:rPr>
        <w:t>условиях применения (условиях, установлен</w:t>
      </w:r>
      <w:r>
        <w:rPr>
          <w:rFonts w:ascii="Times New Roman" w:hAnsi="Times New Roman" w:cs="Times New Roman"/>
          <w:iCs/>
          <w:sz w:val="24"/>
          <w:szCs w:val="24"/>
        </w:rPr>
        <w:t>ных нормативно-технической документацией)</w:t>
      </w:r>
    </w:p>
    <w:p w14:paraId="361B7BAD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FE6318">
        <w:rPr>
          <w:rFonts w:ascii="Times New Roman" w:hAnsi="Times New Roman" w:cs="Times New Roman"/>
          <w:b/>
          <w:iCs/>
          <w:sz w:val="24"/>
          <w:szCs w:val="24"/>
        </w:rPr>
        <w:t>Основная погрешность</w:t>
      </w:r>
    </w:p>
    <w:p w14:paraId="57646281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FE6318">
        <w:rPr>
          <w:rFonts w:ascii="Times New Roman" w:hAnsi="Times New Roman" w:cs="Times New Roman"/>
          <w:iCs/>
          <w:sz w:val="24"/>
          <w:szCs w:val="24"/>
        </w:rPr>
        <w:t>47.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Расстояние между двумя плоскостями, проходящими через центры передних и задних колес это</w:t>
      </w:r>
    </w:p>
    <w:p w14:paraId="4123D3B8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FE6318">
        <w:rPr>
          <w:rFonts w:ascii="Times New Roman" w:hAnsi="Times New Roman" w:cs="Times New Roman"/>
          <w:b/>
          <w:iCs/>
          <w:sz w:val="24"/>
          <w:szCs w:val="24"/>
        </w:rPr>
        <w:t>База автомобиля</w:t>
      </w:r>
    </w:p>
    <w:p w14:paraId="167E000E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48.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Для оценки устойчивости управления используется шкала …</w:t>
      </w:r>
    </w:p>
    <w:p w14:paraId="7AD4D420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E6318">
        <w:rPr>
          <w:rFonts w:ascii="Times New Roman" w:hAnsi="Times New Roman" w:cs="Times New Roman"/>
          <w:b/>
          <w:iCs/>
          <w:sz w:val="24"/>
          <w:szCs w:val="24"/>
        </w:rPr>
        <w:t>Бальных оценок</w:t>
      </w:r>
    </w:p>
    <w:p w14:paraId="51DAD4EC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49.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При испытаниях на маневренность определяются .. параметров</w:t>
      </w:r>
    </w:p>
    <w:p w14:paraId="532740F8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E6318">
        <w:rPr>
          <w:rFonts w:ascii="Times New Roman" w:hAnsi="Times New Roman" w:cs="Times New Roman"/>
          <w:b/>
          <w:iCs/>
          <w:sz w:val="24"/>
          <w:szCs w:val="24"/>
        </w:rPr>
        <w:t>Пять, 5</w:t>
      </w:r>
    </w:p>
    <w:p w14:paraId="23F43EC4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50.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Д</w:t>
      </w:r>
      <w:r w:rsidRPr="000355C0">
        <w:rPr>
          <w:rFonts w:ascii="Times New Roman" w:hAnsi="Times New Roman" w:cs="Times New Roman"/>
          <w:iCs/>
          <w:sz w:val="24"/>
          <w:szCs w:val="24"/>
        </w:rPr>
        <w:t>вухмерный электронный вольтметр, который показывает, как напряжение изменяется во времени</w:t>
      </w:r>
      <w:r>
        <w:rPr>
          <w:rFonts w:ascii="Times New Roman" w:hAnsi="Times New Roman" w:cs="Times New Roman"/>
          <w:iCs/>
          <w:sz w:val="24"/>
          <w:szCs w:val="24"/>
        </w:rPr>
        <w:t>,</w:t>
      </w:r>
      <w:r w:rsidRPr="000355C0">
        <w:rPr>
          <w:rFonts w:ascii="Times New Roman" w:hAnsi="Times New Roman" w:cs="Times New Roman"/>
          <w:iCs/>
          <w:sz w:val="24"/>
          <w:szCs w:val="24"/>
        </w:rPr>
        <w:t xml:space="preserve"> это</w:t>
      </w:r>
    </w:p>
    <w:p w14:paraId="6C18A26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О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сциллограф</w:t>
      </w:r>
    </w:p>
    <w:p w14:paraId="081BCC13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51.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О</w:t>
      </w:r>
      <w:r w:rsidRPr="000355C0">
        <w:rPr>
          <w:rFonts w:ascii="Times New Roman" w:hAnsi="Times New Roman" w:cs="Times New Roman"/>
          <w:iCs/>
          <w:sz w:val="24"/>
          <w:szCs w:val="24"/>
        </w:rPr>
        <w:t>тносительно простой прибор, электронный аналог контрольной лампы</w:t>
      </w:r>
      <w:r>
        <w:rPr>
          <w:rFonts w:ascii="Times New Roman" w:hAnsi="Times New Roman" w:cs="Times New Roman"/>
          <w:iCs/>
          <w:sz w:val="24"/>
          <w:szCs w:val="24"/>
        </w:rPr>
        <w:t>,</w:t>
      </w:r>
      <w:r w:rsidRPr="000355C0">
        <w:rPr>
          <w:rFonts w:ascii="Times New Roman" w:hAnsi="Times New Roman" w:cs="Times New Roman"/>
          <w:iCs/>
          <w:sz w:val="24"/>
          <w:szCs w:val="24"/>
        </w:rPr>
        <w:t xml:space="preserve"> это</w:t>
      </w:r>
    </w:p>
    <w:p w14:paraId="2D70A947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Л</w:t>
      </w:r>
      <w:r w:rsidRPr="000355C0">
        <w:rPr>
          <w:rFonts w:ascii="Times New Roman" w:hAnsi="Times New Roman" w:cs="Times New Roman"/>
          <w:b/>
          <w:iCs/>
          <w:sz w:val="24"/>
          <w:szCs w:val="24"/>
        </w:rPr>
        <w:t>огический пробник</w:t>
      </w:r>
    </w:p>
    <w:p w14:paraId="561AE15B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52.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0355C0">
        <w:rPr>
          <w:rFonts w:ascii="Times New Roman" w:hAnsi="Times New Roman" w:cs="Times New Roman"/>
          <w:iCs/>
          <w:sz w:val="24"/>
          <w:szCs w:val="24"/>
        </w:rPr>
        <w:t>Цифровой тестер с многосегментным дисплеем на жидких кристаллах, с высоким входным сопротивлением, это</w:t>
      </w:r>
    </w:p>
    <w:p w14:paraId="604454B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М</w:t>
      </w:r>
      <w:r w:rsidRPr="000355C0">
        <w:rPr>
          <w:rFonts w:ascii="Times New Roman" w:hAnsi="Times New Roman" w:cs="Times New Roman"/>
          <w:b/>
          <w:iCs/>
          <w:sz w:val="24"/>
          <w:szCs w:val="24"/>
        </w:rPr>
        <w:t>ультиметр</w:t>
      </w:r>
    </w:p>
    <w:p w14:paraId="38730FEE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53.</w:t>
      </w:r>
      <w:r w:rsidRPr="007D67D9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7D67D9">
        <w:rPr>
          <w:rFonts w:ascii="Times New Roman" w:hAnsi="Times New Roman" w:cs="Times New Roman"/>
          <w:iCs/>
          <w:sz w:val="24"/>
          <w:szCs w:val="24"/>
        </w:rPr>
        <w:t>Это компоненты несгоревшего топлива, их содержание измеряется в частях на миллион по объему (РРМ или млн-1)</w:t>
      </w:r>
    </w:p>
    <w:p w14:paraId="3136E552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Углеводороды, СН</w:t>
      </w:r>
    </w:p>
    <w:p w14:paraId="220835AF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54.</w:t>
      </w:r>
      <w:r w:rsidRPr="007D67D9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7D67D9">
        <w:rPr>
          <w:rFonts w:ascii="Times New Roman" w:hAnsi="Times New Roman" w:cs="Times New Roman"/>
          <w:iCs/>
          <w:sz w:val="24"/>
          <w:szCs w:val="24"/>
        </w:rPr>
        <w:t>Это неустойчивое химическое соединение, легко вступающее в реакцию с кислородом, дающую двуокись углерода СО</w:t>
      </w:r>
      <w:r w:rsidRPr="007D67D9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</w:p>
    <w:p w14:paraId="30004B93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Окись углерода, СО</w:t>
      </w:r>
    </w:p>
    <w:p w14:paraId="16600771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55.</w:t>
      </w:r>
      <w:r w:rsidRPr="007D67D9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7D67D9">
        <w:rPr>
          <w:rFonts w:ascii="Times New Roman" w:hAnsi="Times New Roman" w:cs="Times New Roman"/>
          <w:iCs/>
          <w:sz w:val="24"/>
          <w:szCs w:val="24"/>
        </w:rPr>
        <w:t>Это результат соединения; углерода из топлива с кислородом воздуха</w:t>
      </w:r>
    </w:p>
    <w:p w14:paraId="7D0A4700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Двуокись углерода, СО</w:t>
      </w:r>
      <w:r w:rsidRPr="007D67D9">
        <w:rPr>
          <w:rFonts w:ascii="Times New Roman" w:hAnsi="Times New Roman" w:cs="Times New Roman"/>
          <w:b/>
          <w:iCs/>
          <w:sz w:val="24"/>
          <w:szCs w:val="24"/>
          <w:vertAlign w:val="subscript"/>
        </w:rPr>
        <w:t>2</w:t>
      </w:r>
    </w:p>
    <w:p w14:paraId="0E52B9BF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56.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54F64">
        <w:rPr>
          <w:rFonts w:ascii="Times New Roman" w:hAnsi="Times New Roman" w:cs="Times New Roman"/>
          <w:iCs/>
          <w:sz w:val="24"/>
          <w:szCs w:val="24"/>
        </w:rPr>
        <w:t>Ядовитый газ без цвета, вкуса и запаха</w:t>
      </w:r>
    </w:p>
    <w:p w14:paraId="16AC99D9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Окись углерода, СО</w:t>
      </w:r>
    </w:p>
    <w:p w14:paraId="7696DBEA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57.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241E3F">
        <w:rPr>
          <w:rFonts w:ascii="Times New Roman" w:hAnsi="Times New Roman" w:cs="Times New Roman"/>
          <w:iCs/>
          <w:sz w:val="24"/>
          <w:szCs w:val="24"/>
        </w:rPr>
        <w:t>Нормально работающий двигатель сжигает в цилиндрах практически все топливо, допустимое содержание СН должно быть менее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</w:t>
      </w:r>
      <w:r w:rsidRPr="009546BE">
        <w:rPr>
          <w:rFonts w:ascii="Times New Roman" w:hAnsi="Times New Roman" w:cs="Times New Roman"/>
          <w:iCs/>
          <w:sz w:val="24"/>
          <w:szCs w:val="24"/>
        </w:rPr>
        <w:t>РРМ</w:t>
      </w:r>
    </w:p>
    <w:p w14:paraId="147FA828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sz w:val="24"/>
          <w:szCs w:val="24"/>
        </w:rPr>
        <w:t>50</w:t>
      </w:r>
    </w:p>
    <w:p w14:paraId="0062BBA9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58.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241E3F">
        <w:rPr>
          <w:rFonts w:ascii="Times New Roman" w:hAnsi="Times New Roman" w:cs="Times New Roman"/>
          <w:iCs/>
          <w:sz w:val="24"/>
          <w:szCs w:val="24"/>
        </w:rPr>
        <w:t>Уровень СО в выхлопных газах для современных автомобилей с впрыском топлива не должен превышать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%</w:t>
      </w:r>
    </w:p>
    <w:p w14:paraId="66C5ED8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0,5, 0.5</w:t>
      </w:r>
    </w:p>
    <w:p w14:paraId="52372C0A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59.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241E3F">
        <w:rPr>
          <w:rFonts w:ascii="Times New Roman" w:hAnsi="Times New Roman" w:cs="Times New Roman"/>
          <w:iCs/>
          <w:sz w:val="24"/>
          <w:szCs w:val="24"/>
        </w:rPr>
        <w:t>Уровень кислорода</w:t>
      </w:r>
      <w:r>
        <w:rPr>
          <w:rFonts w:ascii="Times New Roman" w:hAnsi="Times New Roman" w:cs="Times New Roman"/>
          <w:iCs/>
          <w:sz w:val="24"/>
          <w:szCs w:val="24"/>
        </w:rPr>
        <w:t xml:space="preserve"> в выхлопных газах должен быть </w:t>
      </w:r>
      <w:r w:rsidRPr="00241E3F">
        <w:rPr>
          <w:rFonts w:ascii="Times New Roman" w:hAnsi="Times New Roman" w:cs="Times New Roman"/>
          <w:iCs/>
          <w:sz w:val="24"/>
          <w:szCs w:val="24"/>
        </w:rPr>
        <w:t>низким, не более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%</w:t>
      </w:r>
    </w:p>
    <w:p w14:paraId="29A1607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0,5, 0.5</w:t>
      </w:r>
    </w:p>
    <w:p w14:paraId="2EFF619F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60.</w:t>
      </w:r>
      <w:r>
        <w:rPr>
          <w:rFonts w:ascii="Times New Roman" w:hAnsi="Times New Roman" w:cs="Times New Roman"/>
          <w:sz w:val="24"/>
          <w:szCs w:val="24"/>
        </w:rPr>
        <w:t xml:space="preserve"> Эти </w:t>
      </w:r>
      <w:r w:rsidRPr="00EF01CA">
        <w:rPr>
          <w:rFonts w:ascii="Times New Roman" w:hAnsi="Times New Roman" w:cs="Times New Roman"/>
          <w:iCs/>
          <w:sz w:val="24"/>
          <w:szCs w:val="24"/>
        </w:rPr>
        <w:t>методы диагностирования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7D67D9">
        <w:rPr>
          <w:rFonts w:ascii="Times New Roman" w:hAnsi="Times New Roman" w:cs="Times New Roman"/>
          <w:iCs/>
          <w:sz w:val="24"/>
          <w:szCs w:val="24"/>
        </w:rPr>
        <w:t>включают в себя обслуживание, осмотр, проверку осязанием и обонянием</w:t>
      </w:r>
    </w:p>
    <w:p w14:paraId="1650CBCF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Органолептические</w:t>
      </w:r>
    </w:p>
    <w:p w14:paraId="34A77CC5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61.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15F2F">
        <w:rPr>
          <w:rFonts w:ascii="Times New Roman" w:hAnsi="Times New Roman" w:cs="Times New Roman"/>
          <w:iCs/>
          <w:sz w:val="24"/>
          <w:szCs w:val="24"/>
        </w:rPr>
        <w:t>Методы диагностирования основаны на определении структурных параметров технического состояния агрегатов машин по диагностическим параметрам при установке датчика или диагностического устройства снаружи агрегата без разборки механизмов машины, называют</w:t>
      </w:r>
      <w:r>
        <w:rPr>
          <w:rFonts w:ascii="Times New Roman" w:hAnsi="Times New Roman" w:cs="Times New Roman"/>
          <w:iCs/>
          <w:sz w:val="24"/>
          <w:szCs w:val="24"/>
        </w:rPr>
        <w:t xml:space="preserve"> …</w:t>
      </w:r>
    </w:p>
    <w:p w14:paraId="186A70B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430">
        <w:rPr>
          <w:rFonts w:ascii="Times New Roman" w:hAnsi="Times New Roman" w:cs="Times New Roman"/>
          <w:b/>
          <w:iCs/>
          <w:sz w:val="24"/>
          <w:szCs w:val="24"/>
        </w:rPr>
        <w:t>Косвенны</w:t>
      </w:r>
      <w:r>
        <w:rPr>
          <w:rFonts w:ascii="Times New Roman" w:hAnsi="Times New Roman" w:cs="Times New Roman"/>
          <w:b/>
          <w:iCs/>
          <w:sz w:val="24"/>
          <w:szCs w:val="24"/>
        </w:rPr>
        <w:t>ми</w:t>
      </w:r>
    </w:p>
    <w:p w14:paraId="46735D45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62.</w:t>
      </w:r>
      <w:r w:rsidRPr="00ED12BC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Д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иагностика, 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которая осуществляется с помо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softHyphen/>
        <w:t xml:space="preserve">щью встроенных в автомобиль приборов, информация при этом выводится на приборную панель автомобиля,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это</w:t>
      </w:r>
    </w:p>
    <w:p w14:paraId="52CE07C4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В</w:t>
      </w:r>
      <w:r w:rsidRPr="00E15F2F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строенная диагностика</w:t>
      </w:r>
    </w:p>
    <w:p w14:paraId="450CD307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63.</w:t>
      </w:r>
      <w:r w:rsidRPr="00ED12BC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Д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иагностика, 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когда снимаются показания со всех элементов, определяются все необходимые пара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softHyphen/>
        <w:t>метры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это</w:t>
      </w:r>
    </w:p>
    <w:p w14:paraId="180891C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П</w:t>
      </w:r>
      <w:r w:rsidRPr="005C458A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оэлементная диагностика</w:t>
      </w:r>
    </w:p>
    <w:p w14:paraId="1BCE52A5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64.</w:t>
      </w:r>
      <w:r w:rsidRPr="00ED12B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тандартизированный документ, содержащий необходимые сведения, инструкции для персонала, выполняющего некий </w:t>
      </w:r>
      <w:r w:rsidRPr="002D02F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технологический</w:t>
      </w:r>
      <w:r w:rsidRPr="002D02F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процесс или техническое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обслуживание объекта, это</w:t>
      </w:r>
    </w:p>
    <w:p w14:paraId="5545505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Т</w:t>
      </w:r>
      <w:r w:rsidRPr="006226EC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ехнологическая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6226EC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карта</w:t>
      </w:r>
    </w:p>
    <w:p w14:paraId="5F290A7A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65.</w:t>
      </w:r>
      <w:r w:rsidRPr="00ED12B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ED12B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Расстояние, которое проходит транспортное средство с момента обнаружения водителем опасности до полной </w:t>
      </w:r>
      <w:r w:rsidRPr="00ED12BC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остановки называется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14:paraId="4483CC7A" w14:textId="77777777" w:rsidR="00877AC6" w:rsidRPr="009546BE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6B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Остановочный</w:t>
      </w:r>
      <w:r w:rsidRPr="009546BE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9546B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путь</w:t>
      </w:r>
    </w:p>
    <w:p w14:paraId="0F483C37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66.</w:t>
      </w:r>
      <w:r w:rsidRPr="00ED12B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ED12B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Прибор для измерения эффективности действия тормозных систем автомобиля</w:t>
      </w:r>
    </w:p>
    <w:p w14:paraId="613ABFED" w14:textId="77777777" w:rsidR="00877AC6" w:rsidRPr="00ED12BC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D12B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Деселерометр,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Д</w:t>
      </w:r>
      <w:r w:rsidRPr="00ED12B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еселерограф</w:t>
      </w:r>
    </w:p>
    <w:p w14:paraId="25E1DEE9" w14:textId="77777777" w:rsidR="00877AC6" w:rsidRDefault="00877AC6" w:rsidP="00877AC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5315521" w14:textId="77777777" w:rsidR="00877AC6" w:rsidRDefault="00877AC6" w:rsidP="00877AC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5489">
        <w:rPr>
          <w:rFonts w:ascii="Times New Roman" w:hAnsi="Times New Roman" w:cs="Times New Roman"/>
          <w:b/>
          <w:sz w:val="24"/>
          <w:szCs w:val="24"/>
        </w:rPr>
        <w:t>Сложные</w:t>
      </w:r>
      <w:r w:rsidRPr="00ED5489">
        <w:rPr>
          <w:rFonts w:ascii="Times New Roman" w:hAnsi="Times New Roman" w:cs="Times New Roman"/>
          <w:b/>
          <w:color w:val="000000"/>
        </w:rPr>
        <w:t xml:space="preserve"> (3 уровень)</w:t>
      </w:r>
    </w:p>
    <w:p w14:paraId="309BAD94" w14:textId="77777777" w:rsidR="00877AC6" w:rsidRPr="00ED12BC" w:rsidRDefault="00877AC6" w:rsidP="00877AC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12BC">
        <w:rPr>
          <w:rFonts w:ascii="Times New Roman" w:hAnsi="Times New Roman" w:cs="Times New Roman"/>
          <w:sz w:val="24"/>
          <w:szCs w:val="24"/>
        </w:rPr>
        <w:t>67.</w:t>
      </w:r>
      <w:r w:rsidRPr="00ED12BC">
        <w:rPr>
          <w:rFonts w:ascii="Times New Roman" w:hAnsi="Times New Roman" w:cs="Times New Roman"/>
          <w:color w:val="000000"/>
          <w:sz w:val="24"/>
          <w:szCs w:val="24"/>
        </w:rPr>
        <w:t xml:space="preserve"> Суммарный люфт в рулевом управлении для легковых автомобилей и созданных на базе их агрегатов грузовых автомобилей и автобусов не должен превышать предельных значений, установленных изготовителем в эксплуатационной документации, или при отсутствии данных, установленных изготовителем, следующих предельных значений … </w:t>
      </w:r>
      <w:r w:rsidRPr="00ED12BC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о</w:t>
      </w:r>
    </w:p>
    <w:p w14:paraId="5F5ED165" w14:textId="77777777" w:rsidR="00877AC6" w:rsidRPr="00ED12BC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D12BC">
        <w:rPr>
          <w:rFonts w:ascii="Times New Roman" w:hAnsi="Times New Roman" w:cs="Times New Roman"/>
          <w:b/>
          <w:sz w:val="24"/>
          <w:szCs w:val="24"/>
        </w:rPr>
        <w:t>10</w:t>
      </w:r>
    </w:p>
    <w:p w14:paraId="5393E63C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68.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A467F">
        <w:rPr>
          <w:rFonts w:ascii="Times New Roman" w:hAnsi="Times New Roman" w:cs="Times New Roman"/>
          <w:sz w:val="24"/>
          <w:szCs w:val="24"/>
        </w:rPr>
        <w:t xml:space="preserve">При проверке света фар с использованием прибора </w:t>
      </w:r>
      <w:r w:rsidRPr="003A467F">
        <w:rPr>
          <w:rFonts w:ascii="Times New Roman" w:hAnsi="Times New Roman" w:cs="Times New Roman"/>
          <w:bCs/>
          <w:sz w:val="24"/>
          <w:szCs w:val="24"/>
        </w:rPr>
        <w:t>уклон поверхности должен быть не более … %</w:t>
      </w:r>
    </w:p>
    <w:p w14:paraId="6BF45DC4" w14:textId="77777777" w:rsidR="00877AC6" w:rsidRPr="0010607A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607A">
        <w:rPr>
          <w:rFonts w:ascii="Times New Roman" w:hAnsi="Times New Roman" w:cs="Times New Roman"/>
          <w:b/>
          <w:iCs/>
          <w:sz w:val="24"/>
          <w:szCs w:val="24"/>
        </w:rPr>
        <w:t>0,5, 0.5</w:t>
      </w:r>
    </w:p>
    <w:p w14:paraId="18BE1D78" w14:textId="77777777" w:rsidR="00877AC6" w:rsidRPr="0010607A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607A">
        <w:rPr>
          <w:rFonts w:ascii="Times New Roman" w:hAnsi="Times New Roman" w:cs="Times New Roman"/>
          <w:sz w:val="24"/>
          <w:szCs w:val="24"/>
        </w:rPr>
        <w:t>69. Именно таким цветом должны быть свечи зажигания при хороших показателях. Свидетельствует что тепловая характеристика выбранной свечи в норме, двигатель, топливная и система зажигания работают стабильно</w:t>
      </w:r>
    </w:p>
    <w:p w14:paraId="507D4269" w14:textId="77777777" w:rsidR="00877AC6" w:rsidRPr="0010607A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0607A">
        <w:rPr>
          <w:rFonts w:ascii="Times New Roman" w:hAnsi="Times New Roman" w:cs="Times New Roman"/>
          <w:b/>
          <w:sz w:val="24"/>
          <w:szCs w:val="24"/>
        </w:rPr>
        <w:t>Светло-коричневый, Коричневый</w:t>
      </w:r>
    </w:p>
    <w:p w14:paraId="70698A5C" w14:textId="77777777" w:rsidR="00877AC6" w:rsidRPr="0010607A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607A">
        <w:rPr>
          <w:rFonts w:ascii="Times New Roman" w:hAnsi="Times New Roman" w:cs="Times New Roman"/>
          <w:sz w:val="24"/>
          <w:szCs w:val="24"/>
        </w:rPr>
        <w:t>70. Такой цвет изолятора свечи зажигания говорит об обеднении воздушно-топливной смеси. Может возникать как вследствие неправильной дозировки, так и подсосе воздуха. Езда при таком смесеобразовании повышает нагрузку на двигатель. А это, в свою очередь грозит перегревом камеры сгорания и прогару клапанов</w:t>
      </w:r>
    </w:p>
    <w:p w14:paraId="1BEDF1EC" w14:textId="77777777" w:rsidR="00877AC6" w:rsidRPr="0010607A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0607A">
        <w:rPr>
          <w:rFonts w:ascii="Times New Roman" w:hAnsi="Times New Roman" w:cs="Times New Roman"/>
          <w:b/>
          <w:sz w:val="24"/>
          <w:szCs w:val="24"/>
        </w:rPr>
        <w:t>Светло-серый</w:t>
      </w:r>
    </w:p>
    <w:p w14:paraId="1266A003" w14:textId="77777777" w:rsidR="00877AC6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6154C30" w14:textId="77777777" w:rsidR="00877AC6" w:rsidRDefault="00877AC6" w:rsidP="00877AC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7B38">
        <w:rPr>
          <w:rFonts w:ascii="Times New Roman" w:hAnsi="Times New Roman" w:cs="Times New Roman"/>
          <w:b/>
          <w:sz w:val="28"/>
          <w:szCs w:val="28"/>
        </w:rPr>
        <w:t xml:space="preserve">Карта </w:t>
      </w:r>
      <w:r>
        <w:rPr>
          <w:rFonts w:ascii="Times New Roman" w:hAnsi="Times New Roman" w:cs="Times New Roman"/>
          <w:b/>
          <w:sz w:val="28"/>
          <w:szCs w:val="28"/>
        </w:rPr>
        <w:t xml:space="preserve">учета </w:t>
      </w:r>
      <w:r w:rsidRPr="006A7B38">
        <w:rPr>
          <w:rFonts w:ascii="Times New Roman" w:hAnsi="Times New Roman" w:cs="Times New Roman"/>
          <w:b/>
          <w:sz w:val="28"/>
          <w:szCs w:val="28"/>
        </w:rPr>
        <w:t>тестовых заданий</w:t>
      </w:r>
      <w:r>
        <w:rPr>
          <w:rFonts w:ascii="Times New Roman" w:hAnsi="Times New Roman" w:cs="Times New Roman"/>
          <w:b/>
          <w:sz w:val="28"/>
          <w:szCs w:val="28"/>
        </w:rPr>
        <w:t xml:space="preserve"> (вариант 1)</w:t>
      </w:r>
    </w:p>
    <w:tbl>
      <w:tblPr>
        <w:tblStyle w:val="a6"/>
        <w:tblW w:w="9918" w:type="dxa"/>
        <w:tblLayout w:type="fixed"/>
        <w:tblLook w:val="04A0" w:firstRow="1" w:lastRow="0" w:firstColumn="1" w:lastColumn="0" w:noHBand="0" w:noVBand="1"/>
      </w:tblPr>
      <w:tblGrid>
        <w:gridCol w:w="1726"/>
        <w:gridCol w:w="2159"/>
        <w:gridCol w:w="2655"/>
        <w:gridCol w:w="2332"/>
        <w:gridCol w:w="1046"/>
      </w:tblGrid>
      <w:tr w:rsidR="00877AC6" w:rsidRPr="000904BC" w14:paraId="009763A5" w14:textId="77777777" w:rsidTr="00134E79">
        <w:trPr>
          <w:trHeight w:val="155"/>
        </w:trPr>
        <w:tc>
          <w:tcPr>
            <w:tcW w:w="1726" w:type="dxa"/>
          </w:tcPr>
          <w:p w14:paraId="7A1890A5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Компетенция</w:t>
            </w:r>
          </w:p>
        </w:tc>
        <w:tc>
          <w:tcPr>
            <w:tcW w:w="8192" w:type="dxa"/>
            <w:gridSpan w:val="4"/>
          </w:tcPr>
          <w:p w14:paraId="1B720786" w14:textId="77777777" w:rsidR="00877AC6" w:rsidRPr="00D00227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0022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ПК-5 Способен проводить испытания новых и модернизированных образцов продукции</w:t>
            </w:r>
          </w:p>
        </w:tc>
      </w:tr>
      <w:tr w:rsidR="00877AC6" w:rsidRPr="000904BC" w14:paraId="51A61374" w14:textId="77777777" w:rsidTr="00134E79">
        <w:trPr>
          <w:trHeight w:val="155"/>
        </w:trPr>
        <w:tc>
          <w:tcPr>
            <w:tcW w:w="1726" w:type="dxa"/>
          </w:tcPr>
          <w:p w14:paraId="4AD65AC0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Индикатор</w:t>
            </w:r>
          </w:p>
        </w:tc>
        <w:tc>
          <w:tcPr>
            <w:tcW w:w="8192" w:type="dxa"/>
            <w:gridSpan w:val="4"/>
          </w:tcPr>
          <w:p w14:paraId="1C645F3B" w14:textId="77777777" w:rsidR="00877AC6" w:rsidRPr="00D00227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0022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ПК-5.2 Проводит испытания новых и модернизированных образцов продукции, оформление документации по результатам контроля и испытаний</w:t>
            </w:r>
          </w:p>
        </w:tc>
      </w:tr>
      <w:tr w:rsidR="00877AC6" w:rsidRPr="000904BC" w14:paraId="0063B83C" w14:textId="77777777" w:rsidTr="00134E79">
        <w:trPr>
          <w:trHeight w:val="155"/>
        </w:trPr>
        <w:tc>
          <w:tcPr>
            <w:tcW w:w="1726" w:type="dxa"/>
          </w:tcPr>
          <w:p w14:paraId="6B452BBE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Дисциплина</w:t>
            </w:r>
          </w:p>
        </w:tc>
        <w:tc>
          <w:tcPr>
            <w:tcW w:w="8192" w:type="dxa"/>
            <w:gridSpan w:val="4"/>
          </w:tcPr>
          <w:p w14:paraId="57AC19B9" w14:textId="278EB2E8" w:rsidR="00877AC6" w:rsidRPr="00D00227" w:rsidRDefault="009B6FD3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Испытания автомобилей и агрегатов после ремонта</w:t>
            </w:r>
          </w:p>
        </w:tc>
      </w:tr>
      <w:tr w:rsidR="00877AC6" w:rsidRPr="000904BC" w14:paraId="6A7D55B9" w14:textId="77777777" w:rsidTr="00134E79">
        <w:trPr>
          <w:trHeight w:val="155"/>
        </w:trPr>
        <w:tc>
          <w:tcPr>
            <w:tcW w:w="1726" w:type="dxa"/>
            <w:vMerge w:val="restart"/>
          </w:tcPr>
          <w:p w14:paraId="0C9F8A1A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F81B2AE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7146" w:type="dxa"/>
            <w:gridSpan w:val="3"/>
          </w:tcPr>
          <w:p w14:paraId="0DB09E03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Тестовые задания</w:t>
            </w:r>
          </w:p>
        </w:tc>
        <w:tc>
          <w:tcPr>
            <w:tcW w:w="1046" w:type="dxa"/>
            <w:vMerge w:val="restart"/>
          </w:tcPr>
          <w:p w14:paraId="4BAA975B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</w:tr>
      <w:tr w:rsidR="00877AC6" w:rsidRPr="000904BC" w14:paraId="70B1A8A5" w14:textId="77777777" w:rsidTr="00134E79">
        <w:trPr>
          <w:trHeight w:val="155"/>
        </w:trPr>
        <w:tc>
          <w:tcPr>
            <w:tcW w:w="1726" w:type="dxa"/>
            <w:vMerge/>
          </w:tcPr>
          <w:p w14:paraId="654E87FA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4" w:type="dxa"/>
            <w:gridSpan w:val="2"/>
          </w:tcPr>
          <w:p w14:paraId="10C35FA2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Закрытого типа</w:t>
            </w:r>
          </w:p>
        </w:tc>
        <w:tc>
          <w:tcPr>
            <w:tcW w:w="2332" w:type="dxa"/>
          </w:tcPr>
          <w:p w14:paraId="32388D37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Открытого типа</w:t>
            </w:r>
          </w:p>
        </w:tc>
        <w:tc>
          <w:tcPr>
            <w:tcW w:w="1046" w:type="dxa"/>
            <w:vMerge/>
          </w:tcPr>
          <w:p w14:paraId="3E8E35C5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7AC6" w:rsidRPr="000904BC" w14:paraId="05BEBB7B" w14:textId="77777777" w:rsidTr="00134E79">
        <w:trPr>
          <w:trHeight w:val="155"/>
        </w:trPr>
        <w:tc>
          <w:tcPr>
            <w:tcW w:w="1726" w:type="dxa"/>
            <w:vMerge/>
          </w:tcPr>
          <w:p w14:paraId="6A9FB93A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9" w:type="dxa"/>
          </w:tcPr>
          <w:p w14:paraId="0C91C682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Альтернативный выбор</w:t>
            </w:r>
          </w:p>
        </w:tc>
        <w:tc>
          <w:tcPr>
            <w:tcW w:w="2655" w:type="dxa"/>
          </w:tcPr>
          <w:p w14:paraId="4F7913EF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Установление соответствия/ последовательности</w:t>
            </w:r>
          </w:p>
        </w:tc>
        <w:tc>
          <w:tcPr>
            <w:tcW w:w="2332" w:type="dxa"/>
          </w:tcPr>
          <w:p w14:paraId="72FEA631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E3A94FF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На дополнение</w:t>
            </w:r>
          </w:p>
        </w:tc>
        <w:tc>
          <w:tcPr>
            <w:tcW w:w="1046" w:type="dxa"/>
            <w:vMerge/>
          </w:tcPr>
          <w:p w14:paraId="1872C365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7AC6" w:rsidRPr="000904BC" w14:paraId="7C995BFF" w14:textId="77777777" w:rsidTr="00134E79">
        <w:tc>
          <w:tcPr>
            <w:tcW w:w="1726" w:type="dxa"/>
          </w:tcPr>
          <w:p w14:paraId="012B2399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1.1.1      (20%)</w:t>
            </w:r>
          </w:p>
        </w:tc>
        <w:tc>
          <w:tcPr>
            <w:tcW w:w="2159" w:type="dxa"/>
          </w:tcPr>
          <w:p w14:paraId="6F0143C0" w14:textId="77777777" w:rsidR="00877AC6" w:rsidRPr="00164290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55" w:type="dxa"/>
          </w:tcPr>
          <w:p w14:paraId="1E910C2C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32" w:type="dxa"/>
          </w:tcPr>
          <w:p w14:paraId="3D8CB6E5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46" w:type="dxa"/>
          </w:tcPr>
          <w:p w14:paraId="5A5150E6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877AC6" w:rsidRPr="000904BC" w14:paraId="7AD43EB9" w14:textId="77777777" w:rsidTr="00134E79">
        <w:tc>
          <w:tcPr>
            <w:tcW w:w="1726" w:type="dxa"/>
          </w:tcPr>
          <w:p w14:paraId="226B3AAD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1.1.2      (70%)</w:t>
            </w:r>
          </w:p>
        </w:tc>
        <w:tc>
          <w:tcPr>
            <w:tcW w:w="2159" w:type="dxa"/>
          </w:tcPr>
          <w:p w14:paraId="06B6CE33" w14:textId="77777777" w:rsidR="00877AC6" w:rsidRPr="00164290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655" w:type="dxa"/>
          </w:tcPr>
          <w:p w14:paraId="2E113BB7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332" w:type="dxa"/>
          </w:tcPr>
          <w:p w14:paraId="662CB65E" w14:textId="77777777" w:rsidR="00877AC6" w:rsidRPr="00164290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046" w:type="dxa"/>
          </w:tcPr>
          <w:p w14:paraId="5C5D1AA6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</w:tr>
      <w:tr w:rsidR="00877AC6" w:rsidRPr="000904BC" w14:paraId="42FE3CE7" w14:textId="77777777" w:rsidTr="00134E79">
        <w:tc>
          <w:tcPr>
            <w:tcW w:w="1726" w:type="dxa"/>
          </w:tcPr>
          <w:p w14:paraId="3B77390B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1.1.3      (10%)</w:t>
            </w:r>
          </w:p>
        </w:tc>
        <w:tc>
          <w:tcPr>
            <w:tcW w:w="2159" w:type="dxa"/>
          </w:tcPr>
          <w:p w14:paraId="67D41BF5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55" w:type="dxa"/>
          </w:tcPr>
          <w:p w14:paraId="4F417259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32" w:type="dxa"/>
          </w:tcPr>
          <w:p w14:paraId="1CCCB333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46" w:type="dxa"/>
          </w:tcPr>
          <w:p w14:paraId="74037075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877AC6" w:rsidRPr="000904BC" w14:paraId="2BB2ED8E" w14:textId="77777777" w:rsidTr="00134E79">
        <w:tc>
          <w:tcPr>
            <w:tcW w:w="1726" w:type="dxa"/>
          </w:tcPr>
          <w:p w14:paraId="2E734243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2159" w:type="dxa"/>
          </w:tcPr>
          <w:p w14:paraId="16C1BDBD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25 шт.</w:t>
            </w:r>
          </w:p>
        </w:tc>
        <w:tc>
          <w:tcPr>
            <w:tcW w:w="2655" w:type="dxa"/>
          </w:tcPr>
          <w:p w14:paraId="2198B462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10 шт.</w:t>
            </w:r>
          </w:p>
        </w:tc>
        <w:tc>
          <w:tcPr>
            <w:tcW w:w="2332" w:type="dxa"/>
          </w:tcPr>
          <w:p w14:paraId="7A4CDA55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35 шт.</w:t>
            </w:r>
          </w:p>
        </w:tc>
        <w:tc>
          <w:tcPr>
            <w:tcW w:w="1046" w:type="dxa"/>
          </w:tcPr>
          <w:p w14:paraId="7160DAB3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 шт.</w:t>
            </w:r>
          </w:p>
        </w:tc>
      </w:tr>
    </w:tbl>
    <w:p w14:paraId="0A50230D" w14:textId="77777777" w:rsidR="00877AC6" w:rsidRDefault="00877AC6" w:rsidP="00877AC6">
      <w:pPr>
        <w:jc w:val="center"/>
      </w:pPr>
    </w:p>
    <w:p w14:paraId="3F5D619F" w14:textId="77777777" w:rsidR="00877AC6" w:rsidRDefault="00877AC6" w:rsidP="00877AC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Критерии оценивания</w:t>
      </w:r>
    </w:p>
    <w:p w14:paraId="7C76D791" w14:textId="77777777" w:rsidR="00877AC6" w:rsidRPr="00B528A1" w:rsidRDefault="00877AC6" w:rsidP="00877AC6">
      <w:pPr>
        <w:tabs>
          <w:tab w:val="left" w:pos="851"/>
        </w:tabs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528A1">
        <w:rPr>
          <w:rFonts w:ascii="Times New Roman" w:hAnsi="Times New Roman" w:cs="Times New Roman"/>
          <w:b/>
          <w:sz w:val="24"/>
          <w:szCs w:val="24"/>
        </w:rPr>
        <w:t>Критерии оценивания тестовых заданий</w:t>
      </w:r>
    </w:p>
    <w:p w14:paraId="7638C877" w14:textId="77777777" w:rsidR="00877AC6" w:rsidRPr="00672532" w:rsidRDefault="00877AC6" w:rsidP="00877AC6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626E">
        <w:rPr>
          <w:rFonts w:ascii="Times New Roman" w:hAnsi="Times New Roman" w:cs="Times New Roman"/>
          <w:sz w:val="24"/>
          <w:szCs w:val="24"/>
        </w:rPr>
        <w:t>Критерии оценивания:</w:t>
      </w:r>
      <w:r w:rsidRPr="00D5626E">
        <w:rPr>
          <w:rFonts w:ascii="Times New Roman" w:eastAsia="Calibri" w:hAnsi="Times New Roman" w:cs="Times New Roman"/>
          <w:sz w:val="24"/>
          <w:szCs w:val="24"/>
        </w:rPr>
        <w:t xml:space="preserve"> правильное</w:t>
      </w:r>
      <w:r w:rsidRPr="00B528A1">
        <w:rPr>
          <w:rFonts w:ascii="Times New Roman" w:eastAsia="Calibri" w:hAnsi="Times New Roman" w:cs="Times New Roman"/>
          <w:sz w:val="24"/>
          <w:szCs w:val="24"/>
        </w:rPr>
        <w:t xml:space="preserve"> выполнение одного </w:t>
      </w:r>
      <w:r>
        <w:rPr>
          <w:rFonts w:ascii="Times New Roman" w:eastAsia="Calibri" w:hAnsi="Times New Roman" w:cs="Times New Roman"/>
          <w:sz w:val="24"/>
          <w:szCs w:val="24"/>
        </w:rPr>
        <w:t xml:space="preserve">тестового задания </w:t>
      </w:r>
      <w:r w:rsidRPr="00B528A1">
        <w:rPr>
          <w:rFonts w:ascii="Times New Roman" w:eastAsia="Calibri" w:hAnsi="Times New Roman" w:cs="Times New Roman"/>
          <w:sz w:val="24"/>
          <w:szCs w:val="24"/>
        </w:rPr>
        <w:t xml:space="preserve">оценивается </w:t>
      </w:r>
      <w:r w:rsidRPr="00672532">
        <w:rPr>
          <w:rFonts w:ascii="Times New Roman" w:eastAsia="Calibri" w:hAnsi="Times New Roman" w:cs="Times New Roman"/>
          <w:sz w:val="24"/>
          <w:szCs w:val="24"/>
        </w:rPr>
        <w:t xml:space="preserve">1 </w:t>
      </w:r>
      <w:r>
        <w:rPr>
          <w:rFonts w:ascii="Times New Roman" w:eastAsia="Calibri" w:hAnsi="Times New Roman" w:cs="Times New Roman"/>
          <w:sz w:val="24"/>
          <w:szCs w:val="24"/>
        </w:rPr>
        <w:t xml:space="preserve">условным </w:t>
      </w:r>
      <w:r w:rsidRPr="00672532">
        <w:rPr>
          <w:rFonts w:ascii="Times New Roman" w:eastAsia="Calibri" w:hAnsi="Times New Roman" w:cs="Times New Roman"/>
          <w:sz w:val="24"/>
          <w:szCs w:val="24"/>
        </w:rPr>
        <w:t>баллом, неправильное – 0 баллов.</w:t>
      </w:r>
    </w:p>
    <w:p w14:paraId="7B6F618E" w14:textId="77777777" w:rsidR="00877AC6" w:rsidRPr="00B528A1" w:rsidRDefault="00877AC6" w:rsidP="00877AC6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8A1">
        <w:rPr>
          <w:rFonts w:ascii="Times New Roman" w:hAnsi="Times New Roman" w:cs="Times New Roman"/>
          <w:sz w:val="24"/>
          <w:szCs w:val="24"/>
        </w:rPr>
        <w:t xml:space="preserve">Максимальная общая сумма баллов за все правильные ответы составляет наивысший балл – 100 баллов. </w:t>
      </w:r>
    </w:p>
    <w:p w14:paraId="7AFE8D2D" w14:textId="77777777" w:rsidR="00877AC6" w:rsidRPr="00B528A1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28A1">
        <w:rPr>
          <w:rFonts w:ascii="Times New Roman" w:hAnsi="Times New Roman" w:cs="Times New Roman"/>
          <w:b/>
          <w:sz w:val="24"/>
          <w:szCs w:val="24"/>
        </w:rPr>
        <w:t xml:space="preserve">Шкала оценивания результатов компьютерного тестирования обучающихся </w:t>
      </w:r>
      <w:r w:rsidRPr="00B528A1">
        <w:rPr>
          <w:rFonts w:ascii="Times New Roman" w:hAnsi="Times New Roman" w:cs="Times New Roman"/>
          <w:sz w:val="24"/>
          <w:szCs w:val="24"/>
        </w:rPr>
        <w:t>(рекомендуемая)</w:t>
      </w:r>
    </w:p>
    <w:tbl>
      <w:tblPr>
        <w:tblStyle w:val="a6"/>
        <w:tblW w:w="5000" w:type="pct"/>
        <w:tblLook w:val="04A0" w:firstRow="1" w:lastRow="0" w:firstColumn="1" w:lastColumn="0" w:noHBand="0" w:noVBand="1"/>
      </w:tblPr>
      <w:tblGrid>
        <w:gridCol w:w="3556"/>
        <w:gridCol w:w="3178"/>
        <w:gridCol w:w="3178"/>
      </w:tblGrid>
      <w:tr w:rsidR="00877AC6" w14:paraId="37BCF109" w14:textId="77777777" w:rsidTr="00134E79">
        <w:tc>
          <w:tcPr>
            <w:tcW w:w="1794" w:type="pct"/>
          </w:tcPr>
          <w:p w14:paraId="127AFCA6" w14:textId="77777777" w:rsidR="00877AC6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Оценка </w:t>
            </w:r>
          </w:p>
        </w:tc>
        <w:tc>
          <w:tcPr>
            <w:tcW w:w="1603" w:type="pct"/>
          </w:tcPr>
          <w:p w14:paraId="133B252E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Процент верных ответов</w:t>
            </w:r>
          </w:p>
        </w:tc>
        <w:tc>
          <w:tcPr>
            <w:tcW w:w="1603" w:type="pct"/>
          </w:tcPr>
          <w:p w14:paraId="5F0E0404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Баллы </w:t>
            </w:r>
          </w:p>
        </w:tc>
      </w:tr>
      <w:tr w:rsidR="00877AC6" w14:paraId="1729ADE7" w14:textId="77777777" w:rsidTr="00134E79">
        <w:tc>
          <w:tcPr>
            <w:tcW w:w="1794" w:type="pct"/>
          </w:tcPr>
          <w:p w14:paraId="6677A91B" w14:textId="77777777" w:rsidR="00877AC6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«удовлетворительно»</w:t>
            </w:r>
          </w:p>
        </w:tc>
        <w:tc>
          <w:tcPr>
            <w:tcW w:w="1603" w:type="pct"/>
          </w:tcPr>
          <w:p w14:paraId="179F4B8D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70-79%</w:t>
            </w:r>
          </w:p>
        </w:tc>
        <w:tc>
          <w:tcPr>
            <w:tcW w:w="1603" w:type="pct"/>
          </w:tcPr>
          <w:p w14:paraId="5522126C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61-75 баллов</w:t>
            </w:r>
          </w:p>
        </w:tc>
      </w:tr>
      <w:tr w:rsidR="00877AC6" w14:paraId="3C3F3450" w14:textId="77777777" w:rsidTr="00134E79">
        <w:tc>
          <w:tcPr>
            <w:tcW w:w="1794" w:type="pct"/>
          </w:tcPr>
          <w:p w14:paraId="35012347" w14:textId="77777777" w:rsidR="00877AC6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«хорошо»</w:t>
            </w:r>
          </w:p>
        </w:tc>
        <w:tc>
          <w:tcPr>
            <w:tcW w:w="1603" w:type="pct"/>
          </w:tcPr>
          <w:p w14:paraId="07B322A7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80-90%</w:t>
            </w:r>
          </w:p>
        </w:tc>
        <w:tc>
          <w:tcPr>
            <w:tcW w:w="1603" w:type="pct"/>
          </w:tcPr>
          <w:p w14:paraId="7E451B8F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76-90 баллов</w:t>
            </w:r>
          </w:p>
        </w:tc>
      </w:tr>
      <w:tr w:rsidR="00877AC6" w14:paraId="1718F734" w14:textId="77777777" w:rsidTr="00134E79">
        <w:tc>
          <w:tcPr>
            <w:tcW w:w="1794" w:type="pct"/>
          </w:tcPr>
          <w:p w14:paraId="5FC6A22C" w14:textId="77777777" w:rsidR="00877AC6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«отлично»</w:t>
            </w:r>
          </w:p>
        </w:tc>
        <w:tc>
          <w:tcPr>
            <w:tcW w:w="1603" w:type="pct"/>
          </w:tcPr>
          <w:p w14:paraId="62486C44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91-100%</w:t>
            </w:r>
          </w:p>
        </w:tc>
        <w:tc>
          <w:tcPr>
            <w:tcW w:w="1603" w:type="pct"/>
          </w:tcPr>
          <w:p w14:paraId="0F6E5754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91-100 баллов</w:t>
            </w:r>
          </w:p>
        </w:tc>
      </w:tr>
    </w:tbl>
    <w:p w14:paraId="33D03685" w14:textId="77777777" w:rsidR="00877AC6" w:rsidRDefault="00877AC6" w:rsidP="00877AC6">
      <w:pPr>
        <w:spacing w:after="0" w:line="240" w:lineRule="auto"/>
      </w:pPr>
    </w:p>
    <w:p w14:paraId="55C861BC" w14:textId="77777777" w:rsidR="00877AC6" w:rsidRPr="00D00227" w:rsidRDefault="00877AC6" w:rsidP="00877AC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0227">
        <w:rPr>
          <w:rFonts w:ascii="Times New Roman" w:hAnsi="Times New Roman" w:cs="Times New Roman"/>
          <w:b/>
          <w:sz w:val="28"/>
          <w:szCs w:val="28"/>
        </w:rPr>
        <w:t>Таблица ключей ответов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26"/>
        <w:gridCol w:w="8045"/>
      </w:tblGrid>
      <w:tr w:rsidR="00877AC6" w14:paraId="6347FE6B" w14:textId="77777777" w:rsidTr="00134E79">
        <w:tc>
          <w:tcPr>
            <w:tcW w:w="1526" w:type="dxa"/>
          </w:tcPr>
          <w:p w14:paraId="035A45D6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A132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№ тестовых заданий</w:t>
            </w:r>
          </w:p>
        </w:tc>
        <w:tc>
          <w:tcPr>
            <w:tcW w:w="8045" w:type="dxa"/>
          </w:tcPr>
          <w:p w14:paraId="3935E2BB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Номер и в</w:t>
            </w:r>
            <w:r w:rsidRPr="00AA132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ариант правильного ответа</w:t>
            </w:r>
          </w:p>
        </w:tc>
      </w:tr>
      <w:tr w:rsidR="00877AC6" w14:paraId="74653909" w14:textId="77777777" w:rsidTr="00134E79">
        <w:tc>
          <w:tcPr>
            <w:tcW w:w="1526" w:type="dxa"/>
          </w:tcPr>
          <w:p w14:paraId="5BF82A95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45" w:type="dxa"/>
          </w:tcPr>
          <w:p w14:paraId="5A867C8E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33B2B608" w14:textId="77777777" w:rsidTr="00134E79">
        <w:tc>
          <w:tcPr>
            <w:tcW w:w="1526" w:type="dxa"/>
          </w:tcPr>
          <w:p w14:paraId="6A4A0C39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45" w:type="dxa"/>
          </w:tcPr>
          <w:p w14:paraId="35C3CD96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406F3733" w14:textId="77777777" w:rsidTr="00134E79">
        <w:tc>
          <w:tcPr>
            <w:tcW w:w="1526" w:type="dxa"/>
          </w:tcPr>
          <w:p w14:paraId="69FE0FC5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045" w:type="dxa"/>
          </w:tcPr>
          <w:p w14:paraId="52AFE19D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6211B582" w14:textId="77777777" w:rsidTr="00134E79">
        <w:tc>
          <w:tcPr>
            <w:tcW w:w="1526" w:type="dxa"/>
          </w:tcPr>
          <w:p w14:paraId="05A58057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045" w:type="dxa"/>
          </w:tcPr>
          <w:p w14:paraId="393930CB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45B8A754" w14:textId="77777777" w:rsidTr="00134E79">
        <w:tc>
          <w:tcPr>
            <w:tcW w:w="1526" w:type="dxa"/>
          </w:tcPr>
          <w:p w14:paraId="5C6D2D4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45" w:type="dxa"/>
          </w:tcPr>
          <w:p w14:paraId="636F73C1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06F0E3BE" w14:textId="77777777" w:rsidTr="00134E79">
        <w:tc>
          <w:tcPr>
            <w:tcW w:w="1526" w:type="dxa"/>
          </w:tcPr>
          <w:p w14:paraId="57F810CA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045" w:type="dxa"/>
          </w:tcPr>
          <w:p w14:paraId="62A8F5F7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54AB4271" w14:textId="77777777" w:rsidTr="00134E79">
        <w:tc>
          <w:tcPr>
            <w:tcW w:w="1526" w:type="dxa"/>
          </w:tcPr>
          <w:p w14:paraId="625DAFC9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045" w:type="dxa"/>
          </w:tcPr>
          <w:p w14:paraId="3F2DA1F6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34A12F29" w14:textId="77777777" w:rsidTr="00134E79">
        <w:tc>
          <w:tcPr>
            <w:tcW w:w="1526" w:type="dxa"/>
          </w:tcPr>
          <w:p w14:paraId="4920CE5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045" w:type="dxa"/>
          </w:tcPr>
          <w:p w14:paraId="0A9942B7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3FE5CEC5" w14:textId="77777777" w:rsidTr="00134E79">
        <w:tc>
          <w:tcPr>
            <w:tcW w:w="1526" w:type="dxa"/>
          </w:tcPr>
          <w:p w14:paraId="269B1914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045" w:type="dxa"/>
          </w:tcPr>
          <w:p w14:paraId="271DDE4C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7CDF0CF4" w14:textId="77777777" w:rsidTr="00134E79">
        <w:tc>
          <w:tcPr>
            <w:tcW w:w="1526" w:type="dxa"/>
          </w:tcPr>
          <w:p w14:paraId="6E3A2824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045" w:type="dxa"/>
          </w:tcPr>
          <w:p w14:paraId="4822DF58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51BFD40C" w14:textId="77777777" w:rsidTr="00134E79">
        <w:tc>
          <w:tcPr>
            <w:tcW w:w="1526" w:type="dxa"/>
          </w:tcPr>
          <w:p w14:paraId="1400F29E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045" w:type="dxa"/>
          </w:tcPr>
          <w:p w14:paraId="03684230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29B7F8C5" w14:textId="77777777" w:rsidTr="00134E79">
        <w:tc>
          <w:tcPr>
            <w:tcW w:w="1526" w:type="dxa"/>
          </w:tcPr>
          <w:p w14:paraId="4736BB6F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045" w:type="dxa"/>
          </w:tcPr>
          <w:p w14:paraId="19C15A75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1D7F16B4" w14:textId="77777777" w:rsidTr="00134E79">
        <w:tc>
          <w:tcPr>
            <w:tcW w:w="1526" w:type="dxa"/>
          </w:tcPr>
          <w:p w14:paraId="11CF753C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8045" w:type="dxa"/>
          </w:tcPr>
          <w:p w14:paraId="5ED14634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13384C01" w14:textId="77777777" w:rsidTr="00134E79">
        <w:tc>
          <w:tcPr>
            <w:tcW w:w="1526" w:type="dxa"/>
          </w:tcPr>
          <w:p w14:paraId="2F96BAC1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045" w:type="dxa"/>
          </w:tcPr>
          <w:p w14:paraId="44873CE7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06E694C6" w14:textId="77777777" w:rsidTr="00134E79">
        <w:tc>
          <w:tcPr>
            <w:tcW w:w="1526" w:type="dxa"/>
          </w:tcPr>
          <w:p w14:paraId="71C86CE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045" w:type="dxa"/>
          </w:tcPr>
          <w:p w14:paraId="31077A2B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75602762" w14:textId="77777777" w:rsidTr="00134E79">
        <w:tc>
          <w:tcPr>
            <w:tcW w:w="1526" w:type="dxa"/>
          </w:tcPr>
          <w:p w14:paraId="56E6188A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045" w:type="dxa"/>
          </w:tcPr>
          <w:p w14:paraId="54485134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493216B9" w14:textId="77777777" w:rsidTr="00134E79">
        <w:tc>
          <w:tcPr>
            <w:tcW w:w="1526" w:type="dxa"/>
          </w:tcPr>
          <w:p w14:paraId="04D3BF3C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8045" w:type="dxa"/>
          </w:tcPr>
          <w:p w14:paraId="4A5C122D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63D17783" w14:textId="77777777" w:rsidTr="00134E79">
        <w:tc>
          <w:tcPr>
            <w:tcW w:w="1526" w:type="dxa"/>
          </w:tcPr>
          <w:p w14:paraId="219E90E6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045" w:type="dxa"/>
          </w:tcPr>
          <w:p w14:paraId="5B298B4A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01088761" w14:textId="77777777" w:rsidTr="00134E79">
        <w:tc>
          <w:tcPr>
            <w:tcW w:w="1526" w:type="dxa"/>
          </w:tcPr>
          <w:p w14:paraId="75E2D06D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8045" w:type="dxa"/>
          </w:tcPr>
          <w:p w14:paraId="1962DEC2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10E4AD0C" w14:textId="77777777" w:rsidTr="00134E79">
        <w:tc>
          <w:tcPr>
            <w:tcW w:w="1526" w:type="dxa"/>
          </w:tcPr>
          <w:p w14:paraId="3F3E51F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20</w:t>
            </w:r>
          </w:p>
        </w:tc>
        <w:tc>
          <w:tcPr>
            <w:tcW w:w="8045" w:type="dxa"/>
          </w:tcPr>
          <w:p w14:paraId="54DBD76F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13667AA2" w14:textId="77777777" w:rsidTr="00134E79">
        <w:tc>
          <w:tcPr>
            <w:tcW w:w="1526" w:type="dxa"/>
          </w:tcPr>
          <w:p w14:paraId="2FCF522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045" w:type="dxa"/>
          </w:tcPr>
          <w:p w14:paraId="3F9006ED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71751872" w14:textId="77777777" w:rsidTr="00134E79">
        <w:tc>
          <w:tcPr>
            <w:tcW w:w="1526" w:type="dxa"/>
          </w:tcPr>
          <w:p w14:paraId="5D7B45B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045" w:type="dxa"/>
          </w:tcPr>
          <w:p w14:paraId="5D2F0F91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46804F01" w14:textId="77777777" w:rsidTr="00134E79">
        <w:tc>
          <w:tcPr>
            <w:tcW w:w="1526" w:type="dxa"/>
          </w:tcPr>
          <w:p w14:paraId="3437C766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8045" w:type="dxa"/>
          </w:tcPr>
          <w:p w14:paraId="5AE962CE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1641A70C" w14:textId="77777777" w:rsidTr="00134E79">
        <w:tc>
          <w:tcPr>
            <w:tcW w:w="1526" w:type="dxa"/>
          </w:tcPr>
          <w:p w14:paraId="4363AED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045" w:type="dxa"/>
          </w:tcPr>
          <w:p w14:paraId="6237EB10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126FE3A6" w14:textId="77777777" w:rsidTr="00134E79">
        <w:tc>
          <w:tcPr>
            <w:tcW w:w="1526" w:type="dxa"/>
          </w:tcPr>
          <w:p w14:paraId="6FB22FDA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8045" w:type="dxa"/>
          </w:tcPr>
          <w:p w14:paraId="21E2BCC0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0646980F" w14:textId="77777777" w:rsidTr="00134E79">
        <w:tc>
          <w:tcPr>
            <w:tcW w:w="1526" w:type="dxa"/>
          </w:tcPr>
          <w:p w14:paraId="697D1F3C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8045" w:type="dxa"/>
          </w:tcPr>
          <w:p w14:paraId="00242907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АБВГД</w:t>
            </w:r>
          </w:p>
        </w:tc>
      </w:tr>
      <w:tr w:rsidR="00877AC6" w14:paraId="2D2E86D9" w14:textId="77777777" w:rsidTr="00134E79">
        <w:tc>
          <w:tcPr>
            <w:tcW w:w="1526" w:type="dxa"/>
          </w:tcPr>
          <w:p w14:paraId="5D4438DD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8045" w:type="dxa"/>
          </w:tcPr>
          <w:p w14:paraId="1D464E17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АБВГДЕЖЗ</w:t>
            </w:r>
          </w:p>
        </w:tc>
      </w:tr>
      <w:tr w:rsidR="00877AC6" w14:paraId="7A351C90" w14:textId="77777777" w:rsidTr="00134E79">
        <w:tc>
          <w:tcPr>
            <w:tcW w:w="1526" w:type="dxa"/>
          </w:tcPr>
          <w:p w14:paraId="6CF7F90A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8045" w:type="dxa"/>
          </w:tcPr>
          <w:p w14:paraId="0019D60B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АБВГДЕЖ</w:t>
            </w:r>
          </w:p>
        </w:tc>
      </w:tr>
      <w:tr w:rsidR="00877AC6" w14:paraId="1A9E6EF5" w14:textId="77777777" w:rsidTr="00134E79">
        <w:tc>
          <w:tcPr>
            <w:tcW w:w="1526" w:type="dxa"/>
          </w:tcPr>
          <w:p w14:paraId="6295C5D6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8045" w:type="dxa"/>
          </w:tcPr>
          <w:p w14:paraId="26D37E3B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877AC6" w14:paraId="510F7976" w14:textId="77777777" w:rsidTr="00134E79">
        <w:tc>
          <w:tcPr>
            <w:tcW w:w="1526" w:type="dxa"/>
          </w:tcPr>
          <w:p w14:paraId="4B137875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045" w:type="dxa"/>
          </w:tcPr>
          <w:p w14:paraId="4500F6F9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</w:t>
            </w:r>
          </w:p>
        </w:tc>
      </w:tr>
      <w:tr w:rsidR="00877AC6" w14:paraId="67943CEF" w14:textId="77777777" w:rsidTr="00134E79">
        <w:tc>
          <w:tcPr>
            <w:tcW w:w="1526" w:type="dxa"/>
          </w:tcPr>
          <w:p w14:paraId="59B376E3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8045" w:type="dxa"/>
          </w:tcPr>
          <w:p w14:paraId="54E4C632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877AC6" w14:paraId="62847915" w14:textId="77777777" w:rsidTr="00134E79">
        <w:tc>
          <w:tcPr>
            <w:tcW w:w="1526" w:type="dxa"/>
          </w:tcPr>
          <w:p w14:paraId="3CF295AF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045" w:type="dxa"/>
          </w:tcPr>
          <w:p w14:paraId="416533E4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877AC6" w14:paraId="3FE4DBA7" w14:textId="77777777" w:rsidTr="00134E79">
        <w:tc>
          <w:tcPr>
            <w:tcW w:w="1526" w:type="dxa"/>
          </w:tcPr>
          <w:p w14:paraId="0F2610DE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8045" w:type="dxa"/>
          </w:tcPr>
          <w:p w14:paraId="4261E040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877AC6" w14:paraId="13FC75A4" w14:textId="77777777" w:rsidTr="00134E79">
        <w:tc>
          <w:tcPr>
            <w:tcW w:w="1526" w:type="dxa"/>
          </w:tcPr>
          <w:p w14:paraId="49CB7EC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8045" w:type="dxa"/>
          </w:tcPr>
          <w:p w14:paraId="1ECC0585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877AC6" w14:paraId="126EF946" w14:textId="77777777" w:rsidTr="00134E79">
        <w:tc>
          <w:tcPr>
            <w:tcW w:w="1526" w:type="dxa"/>
          </w:tcPr>
          <w:p w14:paraId="5739E281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8045" w:type="dxa"/>
          </w:tcPr>
          <w:p w14:paraId="62B3451B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</w:t>
            </w:r>
          </w:p>
        </w:tc>
      </w:tr>
      <w:tr w:rsidR="00877AC6" w14:paraId="694AB3F0" w14:textId="77777777" w:rsidTr="00134E79">
        <w:tc>
          <w:tcPr>
            <w:tcW w:w="1526" w:type="dxa"/>
          </w:tcPr>
          <w:p w14:paraId="465DAB73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045" w:type="dxa"/>
          </w:tcPr>
          <w:p w14:paraId="12873D63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Диагностирование</w:t>
            </w:r>
          </w:p>
        </w:tc>
      </w:tr>
      <w:tr w:rsidR="00877AC6" w14:paraId="612443F0" w14:textId="77777777" w:rsidTr="00134E79">
        <w:tc>
          <w:tcPr>
            <w:tcW w:w="1526" w:type="dxa"/>
          </w:tcPr>
          <w:p w14:paraId="71E5E822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8045" w:type="dxa"/>
          </w:tcPr>
          <w:p w14:paraId="1C075A6A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Надежность</w:t>
            </w:r>
          </w:p>
        </w:tc>
      </w:tr>
      <w:tr w:rsidR="00877AC6" w14:paraId="06BA9894" w14:textId="77777777" w:rsidTr="00134E79">
        <w:tc>
          <w:tcPr>
            <w:tcW w:w="1526" w:type="dxa"/>
          </w:tcPr>
          <w:p w14:paraId="474F2734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8045" w:type="dxa"/>
          </w:tcPr>
          <w:p w14:paraId="429FC7A3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Стробоскоп</w:t>
            </w:r>
          </w:p>
        </w:tc>
      </w:tr>
      <w:tr w:rsidR="00877AC6" w14:paraId="62664783" w14:textId="77777777" w:rsidTr="00134E79">
        <w:tc>
          <w:tcPr>
            <w:tcW w:w="1526" w:type="dxa"/>
          </w:tcPr>
          <w:p w14:paraId="3F7C0982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8045" w:type="dxa"/>
          </w:tcPr>
          <w:p w14:paraId="14858C5B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Белый</w:t>
            </w:r>
          </w:p>
        </w:tc>
      </w:tr>
      <w:tr w:rsidR="00877AC6" w14:paraId="4809F90D" w14:textId="77777777" w:rsidTr="00134E79">
        <w:tc>
          <w:tcPr>
            <w:tcW w:w="1526" w:type="dxa"/>
          </w:tcPr>
          <w:p w14:paraId="08D25F3C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045" w:type="dxa"/>
          </w:tcPr>
          <w:p w14:paraId="099C30D4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Сизый</w:t>
            </w:r>
          </w:p>
        </w:tc>
      </w:tr>
      <w:tr w:rsidR="00877AC6" w14:paraId="5CBC72DF" w14:textId="77777777" w:rsidTr="00134E79">
        <w:tc>
          <w:tcPr>
            <w:tcW w:w="1526" w:type="dxa"/>
          </w:tcPr>
          <w:p w14:paraId="41A43EDD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8045" w:type="dxa"/>
          </w:tcPr>
          <w:p w14:paraId="550C87A4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Черный</w:t>
            </w:r>
          </w:p>
        </w:tc>
      </w:tr>
      <w:tr w:rsidR="00877AC6" w14:paraId="3410FEB0" w14:textId="77777777" w:rsidTr="00134E79">
        <w:tc>
          <w:tcPr>
            <w:tcW w:w="1526" w:type="dxa"/>
          </w:tcPr>
          <w:p w14:paraId="448FBC1D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8045" w:type="dxa"/>
          </w:tcPr>
          <w:p w14:paraId="59307BFA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Экономичность</w:t>
            </w:r>
          </w:p>
        </w:tc>
      </w:tr>
      <w:tr w:rsidR="00877AC6" w14:paraId="1BA92F44" w14:textId="77777777" w:rsidTr="00134E79">
        <w:tc>
          <w:tcPr>
            <w:tcW w:w="1526" w:type="dxa"/>
          </w:tcPr>
          <w:p w14:paraId="0B0769C0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8045" w:type="dxa"/>
          </w:tcPr>
          <w:p w14:paraId="3670ACFD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</w:tr>
      <w:tr w:rsidR="00877AC6" w14:paraId="4FF48DBE" w14:textId="77777777" w:rsidTr="00134E79">
        <w:tc>
          <w:tcPr>
            <w:tcW w:w="1526" w:type="dxa"/>
          </w:tcPr>
          <w:p w14:paraId="448716E0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8045" w:type="dxa"/>
          </w:tcPr>
          <w:p w14:paraId="0D855AAE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</w:tr>
      <w:tr w:rsidR="00877AC6" w14:paraId="3C11202A" w14:textId="77777777" w:rsidTr="00134E79">
        <w:tc>
          <w:tcPr>
            <w:tcW w:w="1526" w:type="dxa"/>
          </w:tcPr>
          <w:p w14:paraId="73EE8544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8045" w:type="dxa"/>
          </w:tcPr>
          <w:p w14:paraId="207B7A57" w14:textId="77777777" w:rsidR="00877AC6" w:rsidRPr="00FE6318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E6318">
              <w:rPr>
                <w:rFonts w:ascii="Times New Roman" w:hAnsi="Times New Roman" w:cs="Times New Roman"/>
                <w:iCs/>
                <w:sz w:val="24"/>
                <w:szCs w:val="24"/>
              </w:rPr>
              <w:t>Трением</w:t>
            </w:r>
          </w:p>
        </w:tc>
      </w:tr>
      <w:tr w:rsidR="00877AC6" w14:paraId="30915D51" w14:textId="77777777" w:rsidTr="00134E79">
        <w:tc>
          <w:tcPr>
            <w:tcW w:w="1526" w:type="dxa"/>
          </w:tcPr>
          <w:p w14:paraId="780BCCD0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8045" w:type="dxa"/>
          </w:tcPr>
          <w:p w14:paraId="77BD346E" w14:textId="77777777" w:rsidR="00877AC6" w:rsidRPr="00FE6318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E6318">
              <w:rPr>
                <w:rFonts w:ascii="Times New Roman" w:hAnsi="Times New Roman" w:cs="Times New Roman"/>
                <w:iCs/>
                <w:sz w:val="24"/>
                <w:szCs w:val="24"/>
              </w:rPr>
              <w:t>Основная погрешность</w:t>
            </w:r>
          </w:p>
        </w:tc>
      </w:tr>
      <w:tr w:rsidR="00877AC6" w14:paraId="07B56E9C" w14:textId="77777777" w:rsidTr="00134E79">
        <w:tc>
          <w:tcPr>
            <w:tcW w:w="1526" w:type="dxa"/>
          </w:tcPr>
          <w:p w14:paraId="53B5C1E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8045" w:type="dxa"/>
          </w:tcPr>
          <w:p w14:paraId="7EDD37DF" w14:textId="77777777" w:rsidR="00877AC6" w:rsidRPr="00FE6318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E6318">
              <w:rPr>
                <w:rFonts w:ascii="Times New Roman" w:hAnsi="Times New Roman" w:cs="Times New Roman"/>
                <w:iCs/>
                <w:sz w:val="24"/>
                <w:szCs w:val="24"/>
              </w:rPr>
              <w:t>База автомобиля</w:t>
            </w:r>
          </w:p>
        </w:tc>
      </w:tr>
      <w:tr w:rsidR="00877AC6" w14:paraId="6791B346" w14:textId="77777777" w:rsidTr="00134E79">
        <w:tc>
          <w:tcPr>
            <w:tcW w:w="1526" w:type="dxa"/>
          </w:tcPr>
          <w:p w14:paraId="56610F3E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8045" w:type="dxa"/>
          </w:tcPr>
          <w:p w14:paraId="64929CAE" w14:textId="77777777" w:rsidR="00877AC6" w:rsidRPr="00FE6318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E6318">
              <w:rPr>
                <w:rFonts w:ascii="Times New Roman" w:hAnsi="Times New Roman" w:cs="Times New Roman"/>
                <w:iCs/>
                <w:sz w:val="24"/>
                <w:szCs w:val="24"/>
              </w:rPr>
              <w:t>Бальных оценок</w:t>
            </w:r>
          </w:p>
        </w:tc>
      </w:tr>
      <w:tr w:rsidR="00877AC6" w14:paraId="5FA407D2" w14:textId="77777777" w:rsidTr="00134E79">
        <w:tc>
          <w:tcPr>
            <w:tcW w:w="1526" w:type="dxa"/>
          </w:tcPr>
          <w:p w14:paraId="5B976C21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8045" w:type="dxa"/>
          </w:tcPr>
          <w:p w14:paraId="5B1C16D0" w14:textId="77777777" w:rsidR="00877AC6" w:rsidRPr="00FE6318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E6318">
              <w:rPr>
                <w:rFonts w:ascii="Times New Roman" w:hAnsi="Times New Roman" w:cs="Times New Roman"/>
                <w:iCs/>
                <w:sz w:val="24"/>
                <w:szCs w:val="24"/>
              </w:rPr>
              <w:t>Пять, 5</w:t>
            </w:r>
          </w:p>
        </w:tc>
      </w:tr>
      <w:tr w:rsidR="00877AC6" w14:paraId="3B854093" w14:textId="77777777" w:rsidTr="00134E79">
        <w:tc>
          <w:tcPr>
            <w:tcW w:w="1526" w:type="dxa"/>
          </w:tcPr>
          <w:p w14:paraId="32CCF076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8045" w:type="dxa"/>
          </w:tcPr>
          <w:p w14:paraId="7B31AB4A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Осциллограф</w:t>
            </w:r>
          </w:p>
        </w:tc>
      </w:tr>
      <w:tr w:rsidR="00877AC6" w14:paraId="6A2CC04F" w14:textId="77777777" w:rsidTr="00134E79">
        <w:tc>
          <w:tcPr>
            <w:tcW w:w="1526" w:type="dxa"/>
          </w:tcPr>
          <w:p w14:paraId="020B29A3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8045" w:type="dxa"/>
          </w:tcPr>
          <w:p w14:paraId="01490AB7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Логический пробник</w:t>
            </w:r>
          </w:p>
        </w:tc>
      </w:tr>
      <w:tr w:rsidR="00877AC6" w14:paraId="26C8C88E" w14:textId="77777777" w:rsidTr="00134E79">
        <w:tc>
          <w:tcPr>
            <w:tcW w:w="1526" w:type="dxa"/>
          </w:tcPr>
          <w:p w14:paraId="51DA7F84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8045" w:type="dxa"/>
          </w:tcPr>
          <w:p w14:paraId="465ADC78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Мультиметр</w:t>
            </w:r>
          </w:p>
        </w:tc>
      </w:tr>
      <w:tr w:rsidR="00877AC6" w14:paraId="4B067E08" w14:textId="77777777" w:rsidTr="00134E79">
        <w:tc>
          <w:tcPr>
            <w:tcW w:w="1526" w:type="dxa"/>
          </w:tcPr>
          <w:p w14:paraId="7FC2A4B5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8045" w:type="dxa"/>
          </w:tcPr>
          <w:p w14:paraId="6935ABA3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Углеводороды, СН</w:t>
            </w:r>
          </w:p>
        </w:tc>
      </w:tr>
      <w:tr w:rsidR="00877AC6" w14:paraId="31F66AC3" w14:textId="77777777" w:rsidTr="00134E79">
        <w:tc>
          <w:tcPr>
            <w:tcW w:w="1526" w:type="dxa"/>
          </w:tcPr>
          <w:p w14:paraId="531DCF5F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8045" w:type="dxa"/>
          </w:tcPr>
          <w:p w14:paraId="39A960E1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Окись углерода, СО</w:t>
            </w:r>
          </w:p>
        </w:tc>
      </w:tr>
      <w:tr w:rsidR="00877AC6" w14:paraId="3994910A" w14:textId="77777777" w:rsidTr="00134E79">
        <w:tc>
          <w:tcPr>
            <w:tcW w:w="1526" w:type="dxa"/>
          </w:tcPr>
          <w:p w14:paraId="556A7835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045" w:type="dxa"/>
          </w:tcPr>
          <w:p w14:paraId="70925A06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Двуокись углерода, СО</w:t>
            </w:r>
            <w:r w:rsidRPr="009546BE">
              <w:rPr>
                <w:rFonts w:ascii="Times New Roman" w:hAnsi="Times New Roman" w:cs="Times New Roman"/>
                <w:iCs/>
                <w:sz w:val="24"/>
                <w:szCs w:val="24"/>
                <w:vertAlign w:val="subscript"/>
              </w:rPr>
              <w:t>2</w:t>
            </w:r>
          </w:p>
        </w:tc>
      </w:tr>
      <w:tr w:rsidR="00877AC6" w14:paraId="68F67B88" w14:textId="77777777" w:rsidTr="00134E79">
        <w:tc>
          <w:tcPr>
            <w:tcW w:w="1526" w:type="dxa"/>
          </w:tcPr>
          <w:p w14:paraId="138D0606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8045" w:type="dxa"/>
          </w:tcPr>
          <w:p w14:paraId="242CE268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Окись углерода, СО</w:t>
            </w:r>
          </w:p>
        </w:tc>
      </w:tr>
      <w:tr w:rsidR="00877AC6" w14:paraId="74843D95" w14:textId="77777777" w:rsidTr="00134E79">
        <w:tc>
          <w:tcPr>
            <w:tcW w:w="1526" w:type="dxa"/>
          </w:tcPr>
          <w:p w14:paraId="52EE02BF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8045" w:type="dxa"/>
          </w:tcPr>
          <w:p w14:paraId="0FEC3A46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877AC6" w14:paraId="0C186B9C" w14:textId="77777777" w:rsidTr="00134E79">
        <w:tc>
          <w:tcPr>
            <w:tcW w:w="1526" w:type="dxa"/>
          </w:tcPr>
          <w:p w14:paraId="103B7923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8045" w:type="dxa"/>
          </w:tcPr>
          <w:p w14:paraId="54A2FEDE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0,5, 0.5</w:t>
            </w:r>
          </w:p>
        </w:tc>
      </w:tr>
      <w:tr w:rsidR="00877AC6" w14:paraId="09819D4F" w14:textId="77777777" w:rsidTr="00134E79">
        <w:tc>
          <w:tcPr>
            <w:tcW w:w="1526" w:type="dxa"/>
          </w:tcPr>
          <w:p w14:paraId="1FE4F4CC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8045" w:type="dxa"/>
          </w:tcPr>
          <w:p w14:paraId="2D9007A2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0,5, 0.5</w:t>
            </w:r>
          </w:p>
        </w:tc>
      </w:tr>
      <w:tr w:rsidR="00877AC6" w14:paraId="297EB721" w14:textId="77777777" w:rsidTr="00134E79">
        <w:tc>
          <w:tcPr>
            <w:tcW w:w="1526" w:type="dxa"/>
          </w:tcPr>
          <w:p w14:paraId="4C7C8FCE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8045" w:type="dxa"/>
          </w:tcPr>
          <w:p w14:paraId="61A59CD6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Органолептические</w:t>
            </w:r>
          </w:p>
        </w:tc>
      </w:tr>
      <w:tr w:rsidR="00877AC6" w14:paraId="64617F06" w14:textId="77777777" w:rsidTr="00134E79">
        <w:tc>
          <w:tcPr>
            <w:tcW w:w="1526" w:type="dxa"/>
          </w:tcPr>
          <w:p w14:paraId="7D442A5A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8045" w:type="dxa"/>
          </w:tcPr>
          <w:p w14:paraId="3B19B5D5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Косвенными</w:t>
            </w:r>
          </w:p>
        </w:tc>
      </w:tr>
      <w:tr w:rsidR="00877AC6" w14:paraId="007A873C" w14:textId="77777777" w:rsidTr="00134E79">
        <w:tc>
          <w:tcPr>
            <w:tcW w:w="1526" w:type="dxa"/>
          </w:tcPr>
          <w:p w14:paraId="0B52F06F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045" w:type="dxa"/>
          </w:tcPr>
          <w:p w14:paraId="07DE9158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Встроенная диагностика</w:t>
            </w:r>
          </w:p>
        </w:tc>
      </w:tr>
      <w:tr w:rsidR="00877AC6" w14:paraId="69B6A06C" w14:textId="77777777" w:rsidTr="00134E79">
        <w:tc>
          <w:tcPr>
            <w:tcW w:w="1526" w:type="dxa"/>
          </w:tcPr>
          <w:p w14:paraId="77A2A6FD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8045" w:type="dxa"/>
          </w:tcPr>
          <w:p w14:paraId="35ED3FD5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Поэлементная диагностика</w:t>
            </w:r>
          </w:p>
        </w:tc>
      </w:tr>
      <w:tr w:rsidR="00877AC6" w14:paraId="0951AF9C" w14:textId="77777777" w:rsidTr="00134E79">
        <w:tc>
          <w:tcPr>
            <w:tcW w:w="1526" w:type="dxa"/>
          </w:tcPr>
          <w:p w14:paraId="1E354B78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8045" w:type="dxa"/>
          </w:tcPr>
          <w:p w14:paraId="7D9CF436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Технологическая</w:t>
            </w:r>
            <w:r w:rsidRPr="009546B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9546B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карта</w:t>
            </w:r>
          </w:p>
        </w:tc>
      </w:tr>
      <w:tr w:rsidR="00877AC6" w14:paraId="6C00E5A6" w14:textId="77777777" w:rsidTr="00134E79">
        <w:tc>
          <w:tcPr>
            <w:tcW w:w="1526" w:type="dxa"/>
          </w:tcPr>
          <w:p w14:paraId="1DCAAE0B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8045" w:type="dxa"/>
          </w:tcPr>
          <w:p w14:paraId="0383A295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Остановочный</w:t>
            </w:r>
            <w:r w:rsidRPr="009546B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9546B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путь</w:t>
            </w:r>
          </w:p>
        </w:tc>
      </w:tr>
      <w:tr w:rsidR="00877AC6" w14:paraId="0B4CA6A8" w14:textId="77777777" w:rsidTr="00134E79">
        <w:tc>
          <w:tcPr>
            <w:tcW w:w="1526" w:type="dxa"/>
          </w:tcPr>
          <w:p w14:paraId="797701FE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8045" w:type="dxa"/>
          </w:tcPr>
          <w:p w14:paraId="659474AB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Деселерометр, Деселерограф</w:t>
            </w:r>
          </w:p>
        </w:tc>
      </w:tr>
      <w:tr w:rsidR="00877AC6" w14:paraId="226AD8EE" w14:textId="77777777" w:rsidTr="00134E79">
        <w:tc>
          <w:tcPr>
            <w:tcW w:w="1526" w:type="dxa"/>
          </w:tcPr>
          <w:p w14:paraId="16A2290A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8045" w:type="dxa"/>
          </w:tcPr>
          <w:p w14:paraId="660D2C56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877AC6" w14:paraId="64DB6755" w14:textId="77777777" w:rsidTr="00134E79">
        <w:tc>
          <w:tcPr>
            <w:tcW w:w="1526" w:type="dxa"/>
          </w:tcPr>
          <w:p w14:paraId="7810D556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8045" w:type="dxa"/>
          </w:tcPr>
          <w:p w14:paraId="38D52AE5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0,5, 0.5</w:t>
            </w:r>
          </w:p>
        </w:tc>
      </w:tr>
      <w:tr w:rsidR="00877AC6" w14:paraId="7E94CD58" w14:textId="77777777" w:rsidTr="00134E79">
        <w:tc>
          <w:tcPr>
            <w:tcW w:w="1526" w:type="dxa"/>
          </w:tcPr>
          <w:p w14:paraId="50182768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8045" w:type="dxa"/>
          </w:tcPr>
          <w:p w14:paraId="49ACA077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Светло-коричневый, Коричневый</w:t>
            </w:r>
          </w:p>
        </w:tc>
      </w:tr>
      <w:tr w:rsidR="00877AC6" w14:paraId="48D90229" w14:textId="77777777" w:rsidTr="00134E79">
        <w:tc>
          <w:tcPr>
            <w:tcW w:w="1526" w:type="dxa"/>
          </w:tcPr>
          <w:p w14:paraId="2D969A30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70</w:t>
            </w:r>
          </w:p>
        </w:tc>
        <w:tc>
          <w:tcPr>
            <w:tcW w:w="8045" w:type="dxa"/>
          </w:tcPr>
          <w:p w14:paraId="05A5E89A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Светло-серый</w:t>
            </w:r>
          </w:p>
        </w:tc>
      </w:tr>
    </w:tbl>
    <w:p w14:paraId="4834AACC" w14:textId="77777777" w:rsidR="00877AC6" w:rsidRDefault="00877AC6" w:rsidP="00877AC6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27892E06" w14:textId="77777777" w:rsidR="00877AC6" w:rsidRDefault="00877AC6" w:rsidP="00877AC6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2C87C403" w14:textId="77777777" w:rsidR="00C552EF" w:rsidRDefault="00C552EF" w:rsidP="00877AC6">
      <w:pPr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6E0B1EDB" w14:textId="77777777" w:rsidR="00E50540" w:rsidRPr="00E50540" w:rsidRDefault="00E50540" w:rsidP="00E5054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sectPr w:rsidR="00E50540" w:rsidRPr="00E50540" w:rsidSect="0083440E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F6E6764" w14:textId="77777777" w:rsidR="00963433" w:rsidRDefault="00963433" w:rsidP="0083440E">
      <w:pPr>
        <w:spacing w:after="0" w:line="240" w:lineRule="auto"/>
      </w:pPr>
      <w:r>
        <w:separator/>
      </w:r>
    </w:p>
  </w:endnote>
  <w:endnote w:type="continuationSeparator" w:id="0">
    <w:p w14:paraId="50F5660A" w14:textId="77777777" w:rsidR="00963433" w:rsidRDefault="00963433" w:rsidP="008344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,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A63E68" w14:textId="77777777" w:rsidR="00963433" w:rsidRDefault="00963433" w:rsidP="0083440E">
      <w:pPr>
        <w:spacing w:after="0" w:line="240" w:lineRule="auto"/>
      </w:pPr>
      <w:r>
        <w:separator/>
      </w:r>
    </w:p>
  </w:footnote>
  <w:footnote w:type="continuationSeparator" w:id="0">
    <w:p w14:paraId="37C9CBBD" w14:textId="77777777" w:rsidR="00963433" w:rsidRDefault="00963433" w:rsidP="0083440E">
      <w:pPr>
        <w:spacing w:after="0" w:line="240" w:lineRule="auto"/>
      </w:pPr>
      <w:r>
        <w:continuationSeparator/>
      </w:r>
    </w:p>
  </w:footnote>
  <w:footnote w:id="1">
    <w:p w14:paraId="5766AE77" w14:textId="77777777" w:rsidR="00990C8D" w:rsidRDefault="00990C8D" w:rsidP="0083440E">
      <w:pPr>
        <w:pStyle w:val="a3"/>
      </w:pPr>
      <w:r>
        <w:rPr>
          <w:rStyle w:val="a5"/>
        </w:rPr>
        <w:footnoteRef/>
      </w:r>
      <w:r>
        <w:t xml:space="preserve"> Раздел</w:t>
      </w:r>
      <w:r w:rsidRPr="00F95EB5">
        <w:t xml:space="preserve"> заполняется </w:t>
      </w:r>
      <w:r>
        <w:t>в соответствии с</w:t>
      </w:r>
      <w:r w:rsidRPr="00F95EB5">
        <w:t xml:space="preserve"> раздел</w:t>
      </w:r>
      <w:r>
        <w:t>ом</w:t>
      </w:r>
      <w:r w:rsidRPr="00F95EB5">
        <w:t xml:space="preserve"> рабочей программы дисциплины (модуля), практики «РП-3 Компетенции обучающегося, формируемые в результате освоения дисциплины (модуля)»</w:t>
      </w:r>
    </w:p>
  </w:footnote>
  <w:footnote w:id="2">
    <w:p w14:paraId="193FFB8D" w14:textId="77777777" w:rsidR="00990C8D" w:rsidRDefault="00990C8D" w:rsidP="0083440E">
      <w:pPr>
        <w:pStyle w:val="footnotedescription"/>
        <w:spacing w:after="25"/>
      </w:pPr>
      <w:r>
        <w:rPr>
          <w:rStyle w:val="footnotemark"/>
        </w:rPr>
        <w:footnoteRef/>
      </w:r>
      <w:r>
        <w:t xml:space="preserve"> Лекционные занятия, практические занятия, лабораторные занятия, самостоятельная работа </w:t>
      </w:r>
    </w:p>
  </w:footnote>
  <w:footnote w:id="3">
    <w:p w14:paraId="46A20E6A" w14:textId="77777777" w:rsidR="00990C8D" w:rsidRDefault="00990C8D" w:rsidP="0083440E">
      <w:pPr>
        <w:pStyle w:val="footnotedescription"/>
        <w:spacing w:after="8" w:line="283" w:lineRule="auto"/>
        <w:jc w:val="both"/>
      </w:pPr>
      <w:r>
        <w:rPr>
          <w:rStyle w:val="footnotemark"/>
        </w:rPr>
        <w:footnoteRef/>
      </w:r>
      <w:r>
        <w:t xml:space="preserve"> Необходимо указать активные и интерактивные методы обучения (например, интерактивная лекция, работа в малых группах, методы мозгового штурма, решение творческих задач, работа в группах, проектные методы обучения, ролевые игры, тренинги, анализ ситуаций и имитационных моделей и др.), способствующие развитию у обучающихся навыков командной работы, межличностной коммуникации, принятия решений, лидерских качеств </w:t>
      </w:r>
    </w:p>
  </w:footnote>
  <w:footnote w:id="4">
    <w:p w14:paraId="520FC934" w14:textId="77777777" w:rsidR="00990C8D" w:rsidRDefault="00990C8D" w:rsidP="0083440E">
      <w:pPr>
        <w:pStyle w:val="a3"/>
      </w:pPr>
      <w:r>
        <w:rPr>
          <w:rStyle w:val="a5"/>
        </w:rPr>
        <w:footnoteRef/>
      </w:r>
      <w:r>
        <w:t xml:space="preserve"> Указать номера тем в соответствии с рабочей программой дисциплины.</w:t>
      </w:r>
    </w:p>
  </w:footnote>
  <w:footnote w:id="5">
    <w:p w14:paraId="42A6C1C8" w14:textId="77777777" w:rsidR="00990C8D" w:rsidRDefault="00990C8D" w:rsidP="0083440E">
      <w:pPr>
        <w:pStyle w:val="a3"/>
      </w:pPr>
      <w:r>
        <w:rPr>
          <w:rStyle w:val="a5"/>
        </w:rPr>
        <w:footnoteRef/>
      </w:r>
      <w:r>
        <w:t xml:space="preserve"> Необходимо выбрать критерий оценивания компетенции: ответы на вопросы преподавателя в рамках занятия; подготовка докладов, эссе, рефератов; умение отвечать на вопросы по теме лабораторных работ, познавательная активность на занятиях, качество подготовки рефератов и презентацией по разделам дисциплины, контрольные работы, экзамены, умение делать выводы и др.</w:t>
      </w:r>
    </w:p>
  </w:footnote>
  <w:footnote w:id="6">
    <w:p w14:paraId="1264F318" w14:textId="77777777" w:rsidR="00990C8D" w:rsidRPr="00053E6C" w:rsidRDefault="00990C8D" w:rsidP="0083440E">
      <w:pPr>
        <w:pStyle w:val="a3"/>
        <w:jc w:val="both"/>
      </w:pPr>
      <w:r w:rsidRPr="00053E6C">
        <w:rPr>
          <w:rStyle w:val="a5"/>
          <w:rFonts w:eastAsiaTheme="majorEastAsia"/>
        </w:rPr>
        <w:footnoteRef/>
      </w:r>
      <w:r w:rsidRPr="00053E6C">
        <w:t xml:space="preserve"> Количество и условия получения необходимых и достаточных для получения </w:t>
      </w:r>
      <w:r>
        <w:t>«</w:t>
      </w:r>
      <w:r w:rsidRPr="00053E6C">
        <w:t>автомата</w:t>
      </w:r>
      <w:r>
        <w:t>»</w:t>
      </w:r>
      <w:r w:rsidRPr="00053E6C">
        <w:t xml:space="preserve"> баллов</w:t>
      </w:r>
      <w:r>
        <w:t xml:space="preserve"> для студентов очной формы обучения </w:t>
      </w:r>
      <w:r w:rsidRPr="00053E6C">
        <w:t xml:space="preserve">определены Положением о системе «Контроль успеваемости и рейтинг </w:t>
      </w:r>
      <w:r>
        <w:t>обучающихся</w:t>
      </w:r>
      <w:r w:rsidRPr="00053E6C">
        <w:t>»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12A01"/>
    <w:multiLevelType w:val="hybridMultilevel"/>
    <w:tmpl w:val="E708E020"/>
    <w:lvl w:ilvl="0" w:tplc="0419000F">
      <w:start w:val="1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6C7192"/>
    <w:multiLevelType w:val="hybridMultilevel"/>
    <w:tmpl w:val="EF3202C6"/>
    <w:lvl w:ilvl="0" w:tplc="96C457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2E6156"/>
    <w:multiLevelType w:val="hybridMultilevel"/>
    <w:tmpl w:val="E5E87412"/>
    <w:lvl w:ilvl="0" w:tplc="C174FC42">
      <w:start w:val="1"/>
      <w:numFmt w:val="russianUpper"/>
      <w:lvlText w:val="%1)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" w15:restartNumberingAfterBreak="0">
    <w:nsid w:val="0C956555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00C5E65"/>
    <w:multiLevelType w:val="hybridMultilevel"/>
    <w:tmpl w:val="4B382ED6"/>
    <w:lvl w:ilvl="0" w:tplc="FDC62DDE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646A59"/>
    <w:multiLevelType w:val="hybridMultilevel"/>
    <w:tmpl w:val="35CE9450"/>
    <w:lvl w:ilvl="0" w:tplc="C174FC42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1B5545E5"/>
    <w:multiLevelType w:val="hybridMultilevel"/>
    <w:tmpl w:val="BF6C1A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EA58FF"/>
    <w:multiLevelType w:val="hybridMultilevel"/>
    <w:tmpl w:val="2D381DD8"/>
    <w:lvl w:ilvl="0" w:tplc="C174FC42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7746AC"/>
    <w:multiLevelType w:val="hybridMultilevel"/>
    <w:tmpl w:val="D54A1740"/>
    <w:lvl w:ilvl="0" w:tplc="C174FC42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48054C3"/>
    <w:multiLevelType w:val="hybridMultilevel"/>
    <w:tmpl w:val="72408DD4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F52172"/>
    <w:multiLevelType w:val="hybridMultilevel"/>
    <w:tmpl w:val="4B403DF4"/>
    <w:lvl w:ilvl="0" w:tplc="64E4D59C">
      <w:start w:val="25"/>
      <w:numFmt w:val="decimal"/>
      <w:lvlText w:val="%1."/>
      <w:lvlJc w:val="left"/>
      <w:pPr>
        <w:ind w:left="1020" w:hanging="360"/>
      </w:pPr>
      <w:rPr>
        <w:rFonts w:eastAsia="TimesNewRoman,Bold" w:hint="default"/>
      </w:rPr>
    </w:lvl>
    <w:lvl w:ilvl="1" w:tplc="04190019" w:tentative="1">
      <w:start w:val="1"/>
      <w:numFmt w:val="lowerLetter"/>
      <w:lvlText w:val="%2."/>
      <w:lvlJc w:val="left"/>
      <w:pPr>
        <w:ind w:left="1740" w:hanging="360"/>
      </w:pPr>
    </w:lvl>
    <w:lvl w:ilvl="2" w:tplc="0419001B" w:tentative="1">
      <w:start w:val="1"/>
      <w:numFmt w:val="lowerRoman"/>
      <w:lvlText w:val="%3."/>
      <w:lvlJc w:val="right"/>
      <w:pPr>
        <w:ind w:left="2460" w:hanging="180"/>
      </w:pPr>
    </w:lvl>
    <w:lvl w:ilvl="3" w:tplc="0419000F" w:tentative="1">
      <w:start w:val="1"/>
      <w:numFmt w:val="decimal"/>
      <w:lvlText w:val="%4."/>
      <w:lvlJc w:val="left"/>
      <w:pPr>
        <w:ind w:left="3180" w:hanging="360"/>
      </w:pPr>
    </w:lvl>
    <w:lvl w:ilvl="4" w:tplc="04190019" w:tentative="1">
      <w:start w:val="1"/>
      <w:numFmt w:val="lowerLetter"/>
      <w:lvlText w:val="%5."/>
      <w:lvlJc w:val="left"/>
      <w:pPr>
        <w:ind w:left="3900" w:hanging="360"/>
      </w:pPr>
    </w:lvl>
    <w:lvl w:ilvl="5" w:tplc="0419001B" w:tentative="1">
      <w:start w:val="1"/>
      <w:numFmt w:val="lowerRoman"/>
      <w:lvlText w:val="%6."/>
      <w:lvlJc w:val="right"/>
      <w:pPr>
        <w:ind w:left="4620" w:hanging="180"/>
      </w:pPr>
    </w:lvl>
    <w:lvl w:ilvl="6" w:tplc="0419000F" w:tentative="1">
      <w:start w:val="1"/>
      <w:numFmt w:val="decimal"/>
      <w:lvlText w:val="%7."/>
      <w:lvlJc w:val="left"/>
      <w:pPr>
        <w:ind w:left="5340" w:hanging="360"/>
      </w:pPr>
    </w:lvl>
    <w:lvl w:ilvl="7" w:tplc="04190019" w:tentative="1">
      <w:start w:val="1"/>
      <w:numFmt w:val="lowerLetter"/>
      <w:lvlText w:val="%8."/>
      <w:lvlJc w:val="left"/>
      <w:pPr>
        <w:ind w:left="6060" w:hanging="360"/>
      </w:pPr>
    </w:lvl>
    <w:lvl w:ilvl="8" w:tplc="0419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11" w15:restartNumberingAfterBreak="0">
    <w:nsid w:val="3B631531"/>
    <w:multiLevelType w:val="hybridMultilevel"/>
    <w:tmpl w:val="C63474D2"/>
    <w:lvl w:ilvl="0" w:tplc="7EEED264">
      <w:start w:val="19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A62594"/>
    <w:multiLevelType w:val="hybridMultilevel"/>
    <w:tmpl w:val="0C6AB3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2D1E9F"/>
    <w:multiLevelType w:val="hybridMultilevel"/>
    <w:tmpl w:val="D54A1740"/>
    <w:lvl w:ilvl="0" w:tplc="C174FC42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48FE6C7B"/>
    <w:multiLevelType w:val="hybridMultilevel"/>
    <w:tmpl w:val="CFA6A31A"/>
    <w:lvl w:ilvl="0" w:tplc="C174FC42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4F605E30"/>
    <w:multiLevelType w:val="hybridMultilevel"/>
    <w:tmpl w:val="0526EE8E"/>
    <w:lvl w:ilvl="0" w:tplc="CC72CE40">
      <w:start w:val="21"/>
      <w:numFmt w:val="decimal"/>
      <w:lvlText w:val="%1."/>
      <w:lvlJc w:val="left"/>
      <w:pPr>
        <w:ind w:left="10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40" w:hanging="360"/>
      </w:pPr>
    </w:lvl>
    <w:lvl w:ilvl="2" w:tplc="0419001B" w:tentative="1">
      <w:start w:val="1"/>
      <w:numFmt w:val="lowerRoman"/>
      <w:lvlText w:val="%3."/>
      <w:lvlJc w:val="right"/>
      <w:pPr>
        <w:ind w:left="2460" w:hanging="180"/>
      </w:pPr>
    </w:lvl>
    <w:lvl w:ilvl="3" w:tplc="0419000F" w:tentative="1">
      <w:start w:val="1"/>
      <w:numFmt w:val="decimal"/>
      <w:lvlText w:val="%4."/>
      <w:lvlJc w:val="left"/>
      <w:pPr>
        <w:ind w:left="3180" w:hanging="360"/>
      </w:pPr>
    </w:lvl>
    <w:lvl w:ilvl="4" w:tplc="04190019" w:tentative="1">
      <w:start w:val="1"/>
      <w:numFmt w:val="lowerLetter"/>
      <w:lvlText w:val="%5."/>
      <w:lvlJc w:val="left"/>
      <w:pPr>
        <w:ind w:left="3900" w:hanging="360"/>
      </w:pPr>
    </w:lvl>
    <w:lvl w:ilvl="5" w:tplc="0419001B" w:tentative="1">
      <w:start w:val="1"/>
      <w:numFmt w:val="lowerRoman"/>
      <w:lvlText w:val="%6."/>
      <w:lvlJc w:val="right"/>
      <w:pPr>
        <w:ind w:left="4620" w:hanging="180"/>
      </w:pPr>
    </w:lvl>
    <w:lvl w:ilvl="6" w:tplc="0419000F" w:tentative="1">
      <w:start w:val="1"/>
      <w:numFmt w:val="decimal"/>
      <w:lvlText w:val="%7."/>
      <w:lvlJc w:val="left"/>
      <w:pPr>
        <w:ind w:left="5340" w:hanging="360"/>
      </w:pPr>
    </w:lvl>
    <w:lvl w:ilvl="7" w:tplc="04190019" w:tentative="1">
      <w:start w:val="1"/>
      <w:numFmt w:val="lowerLetter"/>
      <w:lvlText w:val="%8."/>
      <w:lvlJc w:val="left"/>
      <w:pPr>
        <w:ind w:left="6060" w:hanging="360"/>
      </w:pPr>
    </w:lvl>
    <w:lvl w:ilvl="8" w:tplc="0419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16" w15:restartNumberingAfterBreak="0">
    <w:nsid w:val="68042AE8"/>
    <w:multiLevelType w:val="hybridMultilevel"/>
    <w:tmpl w:val="03901B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9"/>
  </w:num>
  <w:num w:numId="3">
    <w:abstractNumId w:val="0"/>
  </w:num>
  <w:num w:numId="4">
    <w:abstractNumId w:val="11"/>
  </w:num>
  <w:num w:numId="5">
    <w:abstractNumId w:val="1"/>
  </w:num>
  <w:num w:numId="6">
    <w:abstractNumId w:val="2"/>
  </w:num>
  <w:num w:numId="7">
    <w:abstractNumId w:val="4"/>
  </w:num>
  <w:num w:numId="8">
    <w:abstractNumId w:val="7"/>
  </w:num>
  <w:num w:numId="9">
    <w:abstractNumId w:val="8"/>
  </w:num>
  <w:num w:numId="10">
    <w:abstractNumId w:val="13"/>
  </w:num>
  <w:num w:numId="11">
    <w:abstractNumId w:val="14"/>
  </w:num>
  <w:num w:numId="12">
    <w:abstractNumId w:val="5"/>
  </w:num>
  <w:num w:numId="13">
    <w:abstractNumId w:val="15"/>
  </w:num>
  <w:num w:numId="14">
    <w:abstractNumId w:val="10"/>
  </w:num>
  <w:num w:numId="15">
    <w:abstractNumId w:val="3"/>
  </w:num>
  <w:num w:numId="16">
    <w:abstractNumId w:val="12"/>
  </w:num>
  <w:num w:numId="17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2A00"/>
    <w:rsid w:val="00042271"/>
    <w:rsid w:val="000473AD"/>
    <w:rsid w:val="00050DBE"/>
    <w:rsid w:val="00061148"/>
    <w:rsid w:val="000679DA"/>
    <w:rsid w:val="00077BD0"/>
    <w:rsid w:val="000A2D44"/>
    <w:rsid w:val="000A76F5"/>
    <w:rsid w:val="000C388A"/>
    <w:rsid w:val="00135DB6"/>
    <w:rsid w:val="00221F85"/>
    <w:rsid w:val="002A22ED"/>
    <w:rsid w:val="002E68D1"/>
    <w:rsid w:val="002E7BFF"/>
    <w:rsid w:val="0031798E"/>
    <w:rsid w:val="00333846"/>
    <w:rsid w:val="00344309"/>
    <w:rsid w:val="0036755D"/>
    <w:rsid w:val="003E0173"/>
    <w:rsid w:val="00412146"/>
    <w:rsid w:val="004A102B"/>
    <w:rsid w:val="00560601"/>
    <w:rsid w:val="0056362A"/>
    <w:rsid w:val="005D0034"/>
    <w:rsid w:val="007C038E"/>
    <w:rsid w:val="007C142C"/>
    <w:rsid w:val="007D5D8F"/>
    <w:rsid w:val="00800032"/>
    <w:rsid w:val="00814078"/>
    <w:rsid w:val="0083440E"/>
    <w:rsid w:val="008439C9"/>
    <w:rsid w:val="00877AC6"/>
    <w:rsid w:val="00883588"/>
    <w:rsid w:val="008D520A"/>
    <w:rsid w:val="008E61FF"/>
    <w:rsid w:val="0090121F"/>
    <w:rsid w:val="009373E2"/>
    <w:rsid w:val="009437DA"/>
    <w:rsid w:val="00963433"/>
    <w:rsid w:val="00980570"/>
    <w:rsid w:val="009875E3"/>
    <w:rsid w:val="00990C8D"/>
    <w:rsid w:val="009B1B70"/>
    <w:rsid w:val="009B6FD3"/>
    <w:rsid w:val="009C5AFD"/>
    <w:rsid w:val="00A100CA"/>
    <w:rsid w:val="00B0092A"/>
    <w:rsid w:val="00B24B48"/>
    <w:rsid w:val="00B97BC1"/>
    <w:rsid w:val="00BC1BDF"/>
    <w:rsid w:val="00C37153"/>
    <w:rsid w:val="00C552EF"/>
    <w:rsid w:val="00C87224"/>
    <w:rsid w:val="00CE2D8E"/>
    <w:rsid w:val="00CF38AC"/>
    <w:rsid w:val="00CF735D"/>
    <w:rsid w:val="00D06158"/>
    <w:rsid w:val="00D12A00"/>
    <w:rsid w:val="00D30F84"/>
    <w:rsid w:val="00D82706"/>
    <w:rsid w:val="00DD6EB4"/>
    <w:rsid w:val="00E20CDF"/>
    <w:rsid w:val="00E30794"/>
    <w:rsid w:val="00E41415"/>
    <w:rsid w:val="00E50540"/>
    <w:rsid w:val="00E53F5E"/>
    <w:rsid w:val="00E63FA1"/>
    <w:rsid w:val="00E90B3A"/>
    <w:rsid w:val="00EA452C"/>
    <w:rsid w:val="00EF55C8"/>
    <w:rsid w:val="00F43BD1"/>
    <w:rsid w:val="00F769A9"/>
    <w:rsid w:val="00FA7D44"/>
    <w:rsid w:val="00FC7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3D2AD1"/>
  <w15:chartTrackingRefBased/>
  <w15:docId w15:val="{E4A5F919-2D82-4AE5-B5B6-50FD26E168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rsid w:val="0083440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4">
    <w:name w:val="Текст сноски Знак"/>
    <w:basedOn w:val="a0"/>
    <w:link w:val="a3"/>
    <w:uiPriority w:val="99"/>
    <w:rsid w:val="0083440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footnote reference"/>
    <w:uiPriority w:val="99"/>
    <w:rsid w:val="0083440E"/>
    <w:rPr>
      <w:vertAlign w:val="superscript"/>
    </w:rPr>
  </w:style>
  <w:style w:type="paragraph" w:customStyle="1" w:styleId="footnotedescription">
    <w:name w:val="footnote description"/>
    <w:next w:val="a"/>
    <w:link w:val="footnotedescriptionChar"/>
    <w:hidden/>
    <w:rsid w:val="0083440E"/>
    <w:pPr>
      <w:spacing w:after="0"/>
    </w:pPr>
    <w:rPr>
      <w:rFonts w:ascii="Times New Roman" w:eastAsia="Times New Roman" w:hAnsi="Times New Roman" w:cs="Times New Roman"/>
      <w:color w:val="000000"/>
      <w:sz w:val="20"/>
      <w:lang w:eastAsia="ru-RU"/>
    </w:rPr>
  </w:style>
  <w:style w:type="character" w:customStyle="1" w:styleId="footnotedescriptionChar">
    <w:name w:val="footnote description Char"/>
    <w:link w:val="footnotedescription"/>
    <w:rsid w:val="0083440E"/>
    <w:rPr>
      <w:rFonts w:ascii="Times New Roman" w:eastAsia="Times New Roman" w:hAnsi="Times New Roman" w:cs="Times New Roman"/>
      <w:color w:val="000000"/>
      <w:sz w:val="20"/>
      <w:lang w:eastAsia="ru-RU"/>
    </w:rPr>
  </w:style>
  <w:style w:type="character" w:customStyle="1" w:styleId="footnotemark">
    <w:name w:val="footnote mark"/>
    <w:hidden/>
    <w:rsid w:val="0083440E"/>
    <w:rPr>
      <w:rFonts w:ascii="Times New Roman" w:eastAsia="Times New Roman" w:hAnsi="Times New Roman" w:cs="Times New Roman"/>
      <w:color w:val="000000"/>
      <w:sz w:val="20"/>
      <w:vertAlign w:val="superscript"/>
    </w:rPr>
  </w:style>
  <w:style w:type="table" w:customStyle="1" w:styleId="6">
    <w:name w:val="Сетка таблицы6"/>
    <w:basedOn w:val="a1"/>
    <w:next w:val="a6"/>
    <w:uiPriority w:val="59"/>
    <w:rsid w:val="008344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6">
    <w:name w:val="Table Grid"/>
    <w:basedOn w:val="a1"/>
    <w:uiPriority w:val="39"/>
    <w:rsid w:val="008344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D06158"/>
    <w:pPr>
      <w:ind w:left="720"/>
      <w:contextualSpacing/>
    </w:pPr>
  </w:style>
  <w:style w:type="table" w:customStyle="1" w:styleId="1">
    <w:name w:val="Сетка таблицы1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semiHidden/>
    <w:unhideWhenUsed/>
    <w:rsid w:val="002E68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Title"/>
    <w:basedOn w:val="a"/>
    <w:next w:val="a"/>
    <w:link w:val="aa"/>
    <w:qFormat/>
    <w:rsid w:val="002E68D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a">
    <w:name w:val="Заголовок Знак"/>
    <w:basedOn w:val="a0"/>
    <w:link w:val="a9"/>
    <w:rsid w:val="002E68D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true">
    <w:name w:val="true"/>
    <w:basedOn w:val="a"/>
    <w:rsid w:val="002E68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markedcontent">
    <w:name w:val="markedcontent"/>
    <w:basedOn w:val="a0"/>
    <w:rsid w:val="002E68D1"/>
  </w:style>
  <w:style w:type="character" w:styleId="ab">
    <w:name w:val="Strong"/>
    <w:basedOn w:val="a0"/>
    <w:uiPriority w:val="22"/>
    <w:qFormat/>
    <w:rsid w:val="002E68D1"/>
    <w:rPr>
      <w:b/>
      <w:bCs/>
    </w:rPr>
  </w:style>
  <w:style w:type="character" w:styleId="ac">
    <w:name w:val="annotation reference"/>
    <w:basedOn w:val="a0"/>
    <w:uiPriority w:val="99"/>
    <w:semiHidden/>
    <w:unhideWhenUsed/>
    <w:rsid w:val="002E68D1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2E68D1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2E68D1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2E68D1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2E68D1"/>
    <w:rPr>
      <w:b/>
      <w:bCs/>
      <w:sz w:val="20"/>
      <w:szCs w:val="20"/>
    </w:rPr>
  </w:style>
  <w:style w:type="paragraph" w:styleId="af1">
    <w:name w:val="Balloon Text"/>
    <w:basedOn w:val="a"/>
    <w:link w:val="af2"/>
    <w:uiPriority w:val="99"/>
    <w:semiHidden/>
    <w:unhideWhenUsed/>
    <w:rsid w:val="002E68D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2E68D1"/>
    <w:rPr>
      <w:rFonts w:ascii="Segoe UI" w:hAnsi="Segoe UI" w:cs="Segoe UI"/>
      <w:sz w:val="18"/>
      <w:szCs w:val="18"/>
    </w:rPr>
  </w:style>
  <w:style w:type="paragraph" w:styleId="af3">
    <w:name w:val="header"/>
    <w:basedOn w:val="a"/>
    <w:link w:val="af4"/>
    <w:qFormat/>
    <w:rsid w:val="002E68D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customStyle="1" w:styleId="af4">
    <w:name w:val="Верхний колонтитул Знак"/>
    <w:basedOn w:val="a0"/>
    <w:link w:val="af3"/>
    <w:rsid w:val="002E68D1"/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styleId="af5">
    <w:name w:val="Emphasis"/>
    <w:basedOn w:val="a0"/>
    <w:uiPriority w:val="20"/>
    <w:qFormat/>
    <w:rsid w:val="00C552EF"/>
    <w:rPr>
      <w:i/>
      <w:iCs/>
    </w:rPr>
  </w:style>
  <w:style w:type="paragraph" w:styleId="af6">
    <w:name w:val="Body Text Indent"/>
    <w:basedOn w:val="a"/>
    <w:link w:val="af7"/>
    <w:rsid w:val="00C552EF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7">
    <w:name w:val="Основной текст с отступом Знак"/>
    <w:basedOn w:val="a0"/>
    <w:link w:val="af6"/>
    <w:rsid w:val="00C552EF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286E6D-1B8A-4FFA-A0C2-14E660B3C6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7317</Words>
  <Characters>41710</Characters>
  <Application>Microsoft Office Word</Application>
  <DocSecurity>0</DocSecurity>
  <Lines>347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Чукарина Ирина Михайловна</dc:creator>
  <cp:keywords/>
  <dc:description/>
  <cp:lastModifiedBy>Апрышкин Дмитрий Сергеевич</cp:lastModifiedBy>
  <cp:revision>3</cp:revision>
  <dcterms:created xsi:type="dcterms:W3CDTF">2023-11-01T08:37:00Z</dcterms:created>
  <dcterms:modified xsi:type="dcterms:W3CDTF">2023-11-01T08:38:00Z</dcterms:modified>
</cp:coreProperties>
</file>